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94D7" w14:textId="5680EE33" w:rsidR="009A5F84" w:rsidRPr="009A5F84" w:rsidRDefault="009A5F84" w:rsidP="009A5F84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9A5F84">
        <w:rPr>
          <w:rFonts w:ascii="仿宋_GB2312" w:eastAsia="仿宋_GB2312" w:hint="eastAsia"/>
          <w:b/>
          <w:bCs/>
          <w:sz w:val="28"/>
          <w:szCs w:val="28"/>
        </w:rPr>
        <w:t>科目名称：生物化学</w:t>
      </w:r>
    </w:p>
    <w:p w14:paraId="566F481A" w14:textId="77777777" w:rsidR="009A5F84" w:rsidRDefault="009A5F84" w:rsidP="006377AE">
      <w:pPr>
        <w:rPr>
          <w:rFonts w:ascii="仿宋_GB2312" w:eastAsia="仿宋_GB2312"/>
          <w:sz w:val="28"/>
          <w:szCs w:val="28"/>
        </w:rPr>
      </w:pPr>
    </w:p>
    <w:p w14:paraId="05F9831B" w14:textId="6FE8F0EB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一、蛋白质</w:t>
      </w:r>
    </w:p>
    <w:p w14:paraId="50276678" w14:textId="77777777" w:rsidR="003C5FD8" w:rsidRPr="009A5F84" w:rsidRDefault="006377AE" w:rsidP="002342AF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1.</w:t>
      </w:r>
      <w:r w:rsidR="00A12D93" w:rsidRPr="009A5F84">
        <w:rPr>
          <w:rFonts w:ascii="仿宋_GB2312" w:eastAsia="仿宋_GB2312" w:hint="eastAsia"/>
          <w:sz w:val="28"/>
          <w:szCs w:val="28"/>
        </w:rPr>
        <w:t>蛋白质的生物学意义及元素组成的特点</w:t>
      </w:r>
      <w:r w:rsidR="002342AF" w:rsidRPr="009A5F84">
        <w:rPr>
          <w:rFonts w:ascii="仿宋_GB2312" w:eastAsia="仿宋_GB2312" w:hint="eastAsia"/>
          <w:sz w:val="28"/>
          <w:szCs w:val="28"/>
        </w:rPr>
        <w:t>及</w:t>
      </w:r>
      <w:r w:rsidRPr="009A5F84">
        <w:rPr>
          <w:rFonts w:ascii="仿宋_GB2312" w:eastAsia="仿宋_GB2312" w:hint="eastAsia"/>
          <w:sz w:val="28"/>
          <w:szCs w:val="28"/>
        </w:rPr>
        <w:t>氨基酸的化学结构、分类和理化性质</w:t>
      </w:r>
    </w:p>
    <w:p w14:paraId="1292E443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  <w:r w:rsidR="002342AF" w:rsidRPr="009A5F84">
        <w:rPr>
          <w:rFonts w:ascii="仿宋_GB2312" w:eastAsia="仿宋_GB2312" w:hint="eastAsia"/>
          <w:sz w:val="28"/>
          <w:szCs w:val="28"/>
        </w:rPr>
        <w:t>2</w:t>
      </w:r>
      <w:r w:rsidRPr="009A5F84">
        <w:rPr>
          <w:rFonts w:ascii="仿宋_GB2312" w:eastAsia="仿宋_GB2312" w:hint="eastAsia"/>
          <w:sz w:val="28"/>
          <w:szCs w:val="28"/>
        </w:rPr>
        <w:t>.蛋白质结构与功能的关系</w:t>
      </w:r>
    </w:p>
    <w:p w14:paraId="284B8993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  <w:r w:rsidR="002342AF" w:rsidRPr="009A5F84">
        <w:rPr>
          <w:rFonts w:ascii="仿宋_GB2312" w:eastAsia="仿宋_GB2312" w:hint="eastAsia"/>
          <w:sz w:val="28"/>
          <w:szCs w:val="28"/>
        </w:rPr>
        <w:t>3</w:t>
      </w:r>
      <w:r w:rsidRPr="009A5F84">
        <w:rPr>
          <w:rFonts w:ascii="仿宋_GB2312" w:eastAsia="仿宋_GB2312" w:hint="eastAsia"/>
          <w:sz w:val="28"/>
          <w:szCs w:val="28"/>
        </w:rPr>
        <w:t>.蛋白质的理化性质</w:t>
      </w:r>
      <w:r w:rsidR="002342AF" w:rsidRPr="009A5F84">
        <w:rPr>
          <w:rFonts w:ascii="仿宋_GB2312" w:eastAsia="仿宋_GB2312" w:hint="eastAsia"/>
          <w:sz w:val="28"/>
          <w:szCs w:val="28"/>
        </w:rPr>
        <w:t>及</w:t>
      </w:r>
      <w:r w:rsidRPr="009A5F84">
        <w:rPr>
          <w:rFonts w:ascii="仿宋_GB2312" w:eastAsia="仿宋_GB2312" w:hint="eastAsia"/>
          <w:sz w:val="28"/>
          <w:szCs w:val="28"/>
        </w:rPr>
        <w:t>分离、纯化蛋白质的</w:t>
      </w:r>
      <w:r w:rsidR="00A12D93" w:rsidRPr="009A5F84">
        <w:rPr>
          <w:rFonts w:ascii="仿宋_GB2312" w:eastAsia="仿宋_GB2312" w:hint="eastAsia"/>
          <w:sz w:val="28"/>
          <w:szCs w:val="28"/>
        </w:rPr>
        <w:t>基本</w:t>
      </w:r>
      <w:r w:rsidRPr="009A5F84">
        <w:rPr>
          <w:rFonts w:ascii="仿宋_GB2312" w:eastAsia="仿宋_GB2312" w:hint="eastAsia"/>
          <w:sz w:val="28"/>
          <w:szCs w:val="28"/>
        </w:rPr>
        <w:t>原理和</w:t>
      </w:r>
      <w:r w:rsidR="00A12D93" w:rsidRPr="009A5F84">
        <w:rPr>
          <w:rFonts w:ascii="仿宋_GB2312" w:eastAsia="仿宋_GB2312" w:hint="eastAsia"/>
          <w:sz w:val="28"/>
          <w:szCs w:val="28"/>
        </w:rPr>
        <w:t>常用</w:t>
      </w:r>
      <w:r w:rsidRPr="009A5F84">
        <w:rPr>
          <w:rFonts w:ascii="仿宋_GB2312" w:eastAsia="仿宋_GB2312" w:hint="eastAsia"/>
          <w:sz w:val="28"/>
          <w:szCs w:val="28"/>
        </w:rPr>
        <w:t>方法</w:t>
      </w:r>
    </w:p>
    <w:p w14:paraId="74E99ED2" w14:textId="77777777" w:rsidR="00364CE7" w:rsidRPr="009A5F84" w:rsidRDefault="00364CE7" w:rsidP="00364CE7">
      <w:pPr>
        <w:ind w:firstLine="420"/>
        <w:rPr>
          <w:rFonts w:ascii="仿宋_GB2312" w:eastAsia="仿宋_GB2312" w:hAnsi="宋体" w:cs="宋体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4.</w:t>
      </w:r>
      <w:r w:rsidRPr="009A5F84">
        <w:rPr>
          <w:rFonts w:ascii="仿宋_GB2312" w:eastAsia="仿宋_GB2312" w:hAnsi="宋体" w:cs="宋体" w:hint="eastAsia"/>
          <w:sz w:val="28"/>
          <w:szCs w:val="28"/>
        </w:rPr>
        <w:t>氮平衡、丙氨酸—葡萄糖循环的概念</w:t>
      </w:r>
    </w:p>
    <w:p w14:paraId="417ED700" w14:textId="77777777" w:rsidR="00364CE7" w:rsidRPr="009A5F84" w:rsidRDefault="00AF63F8" w:rsidP="00364CE7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Ansi="宋体" w:cs="宋体" w:hint="eastAsia"/>
          <w:sz w:val="28"/>
          <w:szCs w:val="28"/>
        </w:rPr>
        <w:t>5</w:t>
      </w:r>
      <w:r w:rsidR="00364CE7" w:rsidRPr="009A5F84">
        <w:rPr>
          <w:rFonts w:ascii="仿宋_GB2312" w:eastAsia="仿宋_GB2312" w:hAnsi="宋体" w:cs="宋体" w:hint="eastAsia"/>
          <w:sz w:val="28"/>
          <w:szCs w:val="28"/>
        </w:rPr>
        <w:t>.转氨酶的辅酶，谷丙转氨酶（GPT）、谷草转氨酶（GOT）催化的反应及临床意义</w:t>
      </w:r>
      <w:r w:rsidRPr="009A5F84">
        <w:rPr>
          <w:rFonts w:ascii="仿宋_GB2312" w:eastAsia="仿宋_GB2312" w:hAnsi="宋体" w:cs="宋体" w:hint="eastAsia"/>
          <w:sz w:val="28"/>
          <w:szCs w:val="28"/>
        </w:rPr>
        <w:t>；</w:t>
      </w:r>
      <w:r w:rsidR="00364CE7" w:rsidRPr="009A5F84">
        <w:rPr>
          <w:rFonts w:ascii="仿宋_GB2312" w:eastAsia="仿宋_GB2312" w:hint="eastAsia"/>
          <w:sz w:val="28"/>
          <w:szCs w:val="28"/>
        </w:rPr>
        <w:t>.</w:t>
      </w:r>
      <w:r w:rsidR="00364CE7" w:rsidRPr="009A5F84">
        <w:rPr>
          <w:rFonts w:ascii="仿宋_GB2312" w:eastAsia="仿宋_GB2312" w:hAnsi="宋体" w:cs="宋体" w:hint="eastAsia"/>
          <w:sz w:val="28"/>
          <w:szCs w:val="28"/>
        </w:rPr>
        <w:t>联合脱氨基、转氨基、L-谷氨酸氧化脱氨基的反应及区别</w:t>
      </w:r>
      <w:r w:rsidRPr="009A5F84">
        <w:rPr>
          <w:rFonts w:ascii="仿宋_GB2312" w:eastAsia="仿宋_GB2312" w:hAnsi="宋体" w:cs="宋体" w:hint="eastAsia"/>
          <w:sz w:val="28"/>
          <w:szCs w:val="28"/>
        </w:rPr>
        <w:t>；</w:t>
      </w:r>
      <w:r w:rsidR="00364CE7" w:rsidRPr="009A5F84">
        <w:rPr>
          <w:rFonts w:ascii="仿宋_GB2312" w:eastAsia="仿宋_GB2312" w:hAnsi="宋体" w:cs="宋体" w:hint="eastAsia"/>
          <w:sz w:val="28"/>
          <w:szCs w:val="28"/>
        </w:rPr>
        <w:t>生糖氨基酸、生酮氨基酸、</w:t>
      </w:r>
      <w:proofErr w:type="gramStart"/>
      <w:r w:rsidR="00364CE7" w:rsidRPr="009A5F84">
        <w:rPr>
          <w:rFonts w:ascii="仿宋_GB2312" w:eastAsia="仿宋_GB2312" w:hAnsi="宋体" w:cs="宋体" w:hint="eastAsia"/>
          <w:sz w:val="28"/>
          <w:szCs w:val="28"/>
        </w:rPr>
        <w:t>生糖兼生酮氨基酸</w:t>
      </w:r>
      <w:proofErr w:type="gramEnd"/>
      <w:r w:rsidRPr="009A5F84">
        <w:rPr>
          <w:rFonts w:ascii="仿宋_GB2312" w:eastAsia="仿宋_GB2312" w:hAnsi="宋体" w:cs="宋体" w:hint="eastAsia"/>
          <w:sz w:val="28"/>
          <w:szCs w:val="28"/>
        </w:rPr>
        <w:t>；</w:t>
      </w:r>
      <w:r w:rsidR="00364CE7" w:rsidRPr="009A5F84">
        <w:rPr>
          <w:rFonts w:ascii="仿宋_GB2312" w:eastAsia="仿宋_GB2312" w:hAnsi="宋体" w:cs="宋体" w:hint="eastAsia"/>
          <w:sz w:val="28"/>
          <w:szCs w:val="28"/>
        </w:rPr>
        <w:t>谷氨酰胺的生成及意义</w:t>
      </w:r>
      <w:r w:rsidRPr="009A5F84">
        <w:rPr>
          <w:rFonts w:ascii="仿宋_GB2312" w:eastAsia="仿宋_GB2312" w:hAnsi="宋体" w:cs="宋体" w:hint="eastAsia"/>
          <w:sz w:val="28"/>
          <w:szCs w:val="28"/>
        </w:rPr>
        <w:t>；</w:t>
      </w:r>
      <w:r w:rsidR="00364CE7" w:rsidRPr="009A5F84">
        <w:rPr>
          <w:rFonts w:ascii="仿宋_GB2312" w:eastAsia="仿宋_GB2312" w:hAnsi="宋体" w:cs="宋体" w:hint="eastAsia"/>
          <w:sz w:val="28"/>
          <w:szCs w:val="28"/>
        </w:rPr>
        <w:t>尿素合成的部位、关键酶及限速反应，尿素氮的来源</w:t>
      </w:r>
    </w:p>
    <w:p w14:paraId="3A0AE674" w14:textId="77777777" w:rsidR="00AF63F8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</w:p>
    <w:p w14:paraId="4F37C69B" w14:textId="77777777" w:rsidR="006377AE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二、</w:t>
      </w:r>
      <w:r w:rsidR="000C746F" w:rsidRPr="009A5F84">
        <w:rPr>
          <w:rFonts w:ascii="仿宋_GB2312" w:eastAsia="仿宋_GB2312" w:hint="eastAsia"/>
          <w:sz w:val="28"/>
          <w:szCs w:val="28"/>
        </w:rPr>
        <w:t>酶化学</w:t>
      </w:r>
    </w:p>
    <w:p w14:paraId="29CB19AD" w14:textId="77777777" w:rsidR="000C746F" w:rsidRPr="009A5F84" w:rsidRDefault="006377AE" w:rsidP="000C746F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1.酶的基本概念、</w:t>
      </w:r>
      <w:r w:rsidR="000C746F" w:rsidRPr="009A5F84">
        <w:rPr>
          <w:rFonts w:ascii="仿宋_GB2312" w:eastAsia="仿宋_GB2312" w:hint="eastAsia"/>
          <w:sz w:val="28"/>
          <w:szCs w:val="28"/>
        </w:rPr>
        <w:t>分类</w:t>
      </w:r>
      <w:r w:rsidR="002342AF" w:rsidRPr="009A5F84">
        <w:rPr>
          <w:rFonts w:ascii="仿宋_GB2312" w:eastAsia="仿宋_GB2312" w:hint="eastAsia"/>
          <w:sz w:val="28"/>
          <w:szCs w:val="28"/>
        </w:rPr>
        <w:t>、</w:t>
      </w:r>
      <w:r w:rsidR="000C746F" w:rsidRPr="009A5F84">
        <w:rPr>
          <w:rFonts w:ascii="仿宋_GB2312" w:eastAsia="仿宋_GB2312" w:hint="eastAsia"/>
          <w:sz w:val="28"/>
          <w:szCs w:val="28"/>
        </w:rPr>
        <w:t>命名</w:t>
      </w:r>
      <w:r w:rsidR="002342AF" w:rsidRPr="009A5F84">
        <w:rPr>
          <w:rFonts w:ascii="仿宋_GB2312" w:eastAsia="仿宋_GB2312" w:hint="eastAsia"/>
          <w:sz w:val="28"/>
          <w:szCs w:val="28"/>
        </w:rPr>
        <w:t>、</w:t>
      </w:r>
      <w:r w:rsidR="000C746F" w:rsidRPr="009A5F84">
        <w:rPr>
          <w:rFonts w:ascii="仿宋_GB2312" w:eastAsia="仿宋_GB2312" w:hint="eastAsia"/>
          <w:sz w:val="28"/>
          <w:szCs w:val="28"/>
        </w:rPr>
        <w:t>化学本质及催化特点</w:t>
      </w:r>
    </w:p>
    <w:p w14:paraId="6FA4D4DE" w14:textId="77777777" w:rsidR="006377AE" w:rsidRPr="009A5F84" w:rsidRDefault="002342AF" w:rsidP="002342AF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2</w:t>
      </w:r>
      <w:r w:rsidR="000C746F" w:rsidRPr="009A5F84">
        <w:rPr>
          <w:rFonts w:ascii="仿宋_GB2312" w:eastAsia="仿宋_GB2312" w:hint="eastAsia"/>
          <w:sz w:val="28"/>
          <w:szCs w:val="28"/>
        </w:rPr>
        <w:t>.酶分子的结构特点</w:t>
      </w:r>
      <w:r w:rsidRPr="009A5F84">
        <w:rPr>
          <w:rFonts w:ascii="仿宋_GB2312" w:eastAsia="仿宋_GB2312" w:hint="eastAsia"/>
          <w:sz w:val="28"/>
          <w:szCs w:val="28"/>
        </w:rPr>
        <w:t>及相关概念</w:t>
      </w:r>
      <w:r w:rsidR="000C746F" w:rsidRPr="009A5F84">
        <w:rPr>
          <w:rFonts w:ascii="仿宋_GB2312" w:eastAsia="仿宋_GB2312" w:hint="eastAsia"/>
          <w:sz w:val="28"/>
          <w:szCs w:val="28"/>
        </w:rPr>
        <w:t>、酶原的激活、同工酶的概念及意义</w:t>
      </w:r>
      <w:r w:rsidRPr="009A5F84">
        <w:rPr>
          <w:rFonts w:ascii="仿宋_GB2312" w:eastAsia="仿宋_GB2312" w:hint="eastAsia"/>
          <w:sz w:val="28"/>
          <w:szCs w:val="28"/>
        </w:rPr>
        <w:t>；</w:t>
      </w:r>
      <w:r w:rsidR="006377AE" w:rsidRPr="009A5F84">
        <w:rPr>
          <w:rFonts w:ascii="仿宋_GB2312" w:eastAsia="仿宋_GB2312" w:hint="eastAsia"/>
          <w:sz w:val="28"/>
          <w:szCs w:val="28"/>
        </w:rPr>
        <w:t>酶的作用机</w:t>
      </w:r>
      <w:r w:rsidR="000C746F" w:rsidRPr="009A5F84">
        <w:rPr>
          <w:rFonts w:ascii="仿宋_GB2312" w:eastAsia="仿宋_GB2312" w:hint="eastAsia"/>
          <w:sz w:val="28"/>
          <w:szCs w:val="28"/>
        </w:rPr>
        <w:t>理</w:t>
      </w:r>
      <w:r w:rsidRPr="009A5F84">
        <w:rPr>
          <w:rFonts w:ascii="仿宋_GB2312" w:eastAsia="仿宋_GB2312" w:hint="eastAsia"/>
          <w:sz w:val="28"/>
          <w:szCs w:val="28"/>
        </w:rPr>
        <w:t>；</w:t>
      </w:r>
      <w:r w:rsidR="006377AE" w:rsidRPr="009A5F84">
        <w:rPr>
          <w:rFonts w:ascii="仿宋_GB2312" w:eastAsia="仿宋_GB2312" w:hint="eastAsia"/>
          <w:sz w:val="28"/>
          <w:szCs w:val="28"/>
        </w:rPr>
        <w:t>酶促反应动力学</w:t>
      </w:r>
      <w:r w:rsidR="000C746F" w:rsidRPr="009A5F84">
        <w:rPr>
          <w:rFonts w:ascii="仿宋_GB2312" w:eastAsia="仿宋_GB2312" w:hint="eastAsia"/>
          <w:sz w:val="28"/>
          <w:szCs w:val="28"/>
        </w:rPr>
        <w:t>及其影响因素</w:t>
      </w:r>
      <w:r w:rsidRPr="009A5F84">
        <w:rPr>
          <w:rFonts w:ascii="仿宋_GB2312" w:eastAsia="仿宋_GB2312" w:hint="eastAsia"/>
          <w:sz w:val="28"/>
          <w:szCs w:val="28"/>
        </w:rPr>
        <w:t>；</w:t>
      </w:r>
      <w:r w:rsidR="000C746F" w:rsidRPr="009A5F84">
        <w:rPr>
          <w:rFonts w:ascii="仿宋_GB2312" w:eastAsia="仿宋_GB2312" w:hint="eastAsia"/>
          <w:sz w:val="28"/>
          <w:szCs w:val="28"/>
        </w:rPr>
        <w:t>酶分离提纯</w:t>
      </w:r>
    </w:p>
    <w:p w14:paraId="21872C61" w14:textId="77777777" w:rsidR="00AF63F8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</w:p>
    <w:p w14:paraId="59BE5616" w14:textId="77777777" w:rsidR="006377AE" w:rsidRPr="009A5F84" w:rsidRDefault="000C746F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三</w:t>
      </w:r>
      <w:r w:rsidR="006377AE" w:rsidRPr="009A5F84">
        <w:rPr>
          <w:rFonts w:ascii="仿宋_GB2312" w:eastAsia="仿宋_GB2312" w:hint="eastAsia"/>
          <w:sz w:val="28"/>
          <w:szCs w:val="28"/>
        </w:rPr>
        <w:t>、</w:t>
      </w:r>
      <w:r w:rsidRPr="009A5F84">
        <w:rPr>
          <w:rFonts w:ascii="仿宋_GB2312" w:eastAsia="仿宋_GB2312" w:hint="eastAsia"/>
          <w:sz w:val="28"/>
          <w:szCs w:val="28"/>
        </w:rPr>
        <w:t>激素化学和代谢调控原理</w:t>
      </w:r>
    </w:p>
    <w:p w14:paraId="75F96374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1.</w:t>
      </w:r>
      <w:r w:rsidR="001B3F67" w:rsidRPr="009A5F84">
        <w:rPr>
          <w:rFonts w:ascii="仿宋_GB2312" w:eastAsia="仿宋_GB2312" w:hint="eastAsia"/>
          <w:sz w:val="28"/>
          <w:szCs w:val="28"/>
        </w:rPr>
        <w:t>激素的功能</w:t>
      </w:r>
    </w:p>
    <w:p w14:paraId="7B6954B2" w14:textId="77777777" w:rsidR="00AD78FB" w:rsidRPr="009A5F84" w:rsidRDefault="006377AE" w:rsidP="002342AF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2.</w:t>
      </w:r>
      <w:r w:rsidR="001B3F67" w:rsidRPr="009A5F84">
        <w:rPr>
          <w:rFonts w:ascii="仿宋_GB2312" w:eastAsia="仿宋_GB2312" w:hint="eastAsia"/>
          <w:sz w:val="28"/>
          <w:szCs w:val="28"/>
        </w:rPr>
        <w:t>物质代谢的相互联系</w:t>
      </w:r>
      <w:r w:rsidR="002342AF" w:rsidRPr="009A5F84">
        <w:rPr>
          <w:rFonts w:ascii="仿宋_GB2312" w:eastAsia="仿宋_GB2312" w:hint="eastAsia"/>
          <w:sz w:val="28"/>
          <w:szCs w:val="28"/>
        </w:rPr>
        <w:t>及</w:t>
      </w:r>
      <w:r w:rsidRPr="009A5F84">
        <w:rPr>
          <w:rFonts w:ascii="仿宋_GB2312" w:eastAsia="仿宋_GB2312" w:hint="eastAsia"/>
          <w:sz w:val="28"/>
          <w:szCs w:val="28"/>
        </w:rPr>
        <w:t>.</w:t>
      </w:r>
      <w:r w:rsidR="001B3F67" w:rsidRPr="009A5F84">
        <w:rPr>
          <w:rFonts w:ascii="仿宋_GB2312" w:eastAsia="仿宋_GB2312" w:hint="eastAsia"/>
          <w:sz w:val="28"/>
          <w:szCs w:val="28"/>
        </w:rPr>
        <w:t>机体内代谢调控机理</w:t>
      </w: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</w:p>
    <w:p w14:paraId="12E31EBD" w14:textId="77777777" w:rsidR="00AF63F8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</w:p>
    <w:p w14:paraId="2E1EE5B2" w14:textId="77777777" w:rsidR="002342AF" w:rsidRPr="009A5F84" w:rsidRDefault="001B3F67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lastRenderedPageBreak/>
        <w:t>四</w:t>
      </w:r>
      <w:r w:rsidR="006377AE" w:rsidRPr="009A5F84">
        <w:rPr>
          <w:rFonts w:ascii="仿宋_GB2312" w:eastAsia="仿宋_GB2312" w:hint="eastAsia"/>
          <w:sz w:val="28"/>
          <w:szCs w:val="28"/>
        </w:rPr>
        <w:t>、</w:t>
      </w:r>
      <w:r w:rsidRPr="009A5F84">
        <w:rPr>
          <w:rFonts w:ascii="仿宋_GB2312" w:eastAsia="仿宋_GB2312" w:hint="eastAsia"/>
          <w:sz w:val="28"/>
          <w:szCs w:val="28"/>
        </w:rPr>
        <w:t>糖</w:t>
      </w:r>
    </w:p>
    <w:p w14:paraId="725E9782" w14:textId="77777777" w:rsidR="006377AE" w:rsidRPr="009A5F84" w:rsidRDefault="006377AE" w:rsidP="001B3F67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1.</w:t>
      </w:r>
      <w:r w:rsidR="001B3F67" w:rsidRPr="009A5F84">
        <w:rPr>
          <w:rFonts w:ascii="仿宋_GB2312" w:eastAsia="仿宋_GB2312" w:hint="eastAsia"/>
          <w:sz w:val="28"/>
          <w:szCs w:val="28"/>
        </w:rPr>
        <w:t>单糖和多糖的化学、分类</w:t>
      </w:r>
      <w:r w:rsidR="002342AF" w:rsidRPr="009A5F84">
        <w:rPr>
          <w:rFonts w:ascii="仿宋_GB2312" w:eastAsia="仿宋_GB2312" w:hint="eastAsia"/>
          <w:sz w:val="28"/>
          <w:szCs w:val="28"/>
        </w:rPr>
        <w:t>；</w:t>
      </w:r>
      <w:r w:rsidR="001B3F67" w:rsidRPr="009A5F84">
        <w:rPr>
          <w:rFonts w:ascii="仿宋_GB2312" w:eastAsia="仿宋_GB2312" w:hint="eastAsia"/>
          <w:sz w:val="28"/>
          <w:szCs w:val="28"/>
        </w:rPr>
        <w:t>重要多糖的化学结构与生理功能</w:t>
      </w: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</w:p>
    <w:p w14:paraId="31E738C2" w14:textId="77777777" w:rsidR="006377AE" w:rsidRPr="009A5F84" w:rsidRDefault="002342AF" w:rsidP="001B3F67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2.</w:t>
      </w:r>
      <w:r w:rsidR="001B3F67" w:rsidRPr="009A5F84">
        <w:rPr>
          <w:rFonts w:ascii="仿宋_GB2312" w:eastAsia="仿宋_GB2312" w:hint="eastAsia"/>
          <w:sz w:val="28"/>
          <w:szCs w:val="28"/>
        </w:rPr>
        <w:t>多糖和双糖的酶促降解</w:t>
      </w:r>
    </w:p>
    <w:p w14:paraId="0E793EED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  <w:r w:rsidR="002342AF" w:rsidRPr="009A5F84">
        <w:rPr>
          <w:rFonts w:ascii="仿宋_GB2312" w:eastAsia="仿宋_GB2312" w:hint="eastAsia"/>
          <w:sz w:val="28"/>
          <w:szCs w:val="28"/>
        </w:rPr>
        <w:t>3.</w:t>
      </w:r>
      <w:r w:rsidR="001B3F67" w:rsidRPr="009A5F84">
        <w:rPr>
          <w:rFonts w:ascii="仿宋_GB2312" w:eastAsia="仿宋_GB2312" w:hint="eastAsia"/>
          <w:sz w:val="28"/>
          <w:szCs w:val="28"/>
        </w:rPr>
        <w:t>葡萄糖在体内的分解代谢：糖酵解途径、三羧酸循环及其意义</w:t>
      </w:r>
    </w:p>
    <w:p w14:paraId="5C6FB268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  <w:r w:rsidR="002342AF" w:rsidRPr="009A5F84">
        <w:rPr>
          <w:rFonts w:ascii="仿宋_GB2312" w:eastAsia="仿宋_GB2312" w:hint="eastAsia"/>
          <w:sz w:val="28"/>
          <w:szCs w:val="28"/>
        </w:rPr>
        <w:t>4</w:t>
      </w:r>
      <w:r w:rsidRPr="009A5F84">
        <w:rPr>
          <w:rFonts w:ascii="仿宋_GB2312" w:eastAsia="仿宋_GB2312" w:hint="eastAsia"/>
          <w:sz w:val="28"/>
          <w:szCs w:val="28"/>
        </w:rPr>
        <w:t>.</w:t>
      </w:r>
      <w:r w:rsidR="001B3F67" w:rsidRPr="009A5F84">
        <w:rPr>
          <w:rFonts w:ascii="仿宋_GB2312" w:eastAsia="仿宋_GB2312" w:hint="eastAsia"/>
          <w:sz w:val="28"/>
          <w:szCs w:val="28"/>
        </w:rPr>
        <w:t>磷酸戊糖</w:t>
      </w:r>
      <w:proofErr w:type="gramStart"/>
      <w:r w:rsidR="001B3F67" w:rsidRPr="009A5F84">
        <w:rPr>
          <w:rFonts w:ascii="仿宋_GB2312" w:eastAsia="仿宋_GB2312" w:hint="eastAsia"/>
          <w:sz w:val="28"/>
          <w:szCs w:val="28"/>
        </w:rPr>
        <w:t>途</w:t>
      </w:r>
      <w:proofErr w:type="gramEnd"/>
      <w:r w:rsidR="001B3F67" w:rsidRPr="009A5F84">
        <w:rPr>
          <w:rFonts w:ascii="仿宋_GB2312" w:eastAsia="仿宋_GB2312" w:hint="eastAsia"/>
          <w:sz w:val="28"/>
          <w:szCs w:val="28"/>
        </w:rPr>
        <w:t>及其意义</w:t>
      </w:r>
    </w:p>
    <w:p w14:paraId="441C3558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  <w:r w:rsidR="002342AF" w:rsidRPr="009A5F84">
        <w:rPr>
          <w:rFonts w:ascii="仿宋_GB2312" w:eastAsia="仿宋_GB2312" w:hint="eastAsia"/>
          <w:sz w:val="28"/>
          <w:szCs w:val="28"/>
        </w:rPr>
        <w:t>5</w:t>
      </w:r>
      <w:r w:rsidRPr="009A5F84">
        <w:rPr>
          <w:rFonts w:ascii="仿宋_GB2312" w:eastAsia="仿宋_GB2312" w:hint="eastAsia"/>
          <w:sz w:val="28"/>
          <w:szCs w:val="28"/>
        </w:rPr>
        <w:t>.</w:t>
      </w:r>
      <w:r w:rsidR="001B3F67" w:rsidRPr="009A5F84">
        <w:rPr>
          <w:rFonts w:ascii="仿宋_GB2312" w:eastAsia="仿宋_GB2312" w:hint="eastAsia"/>
          <w:sz w:val="28"/>
          <w:szCs w:val="28"/>
        </w:rPr>
        <w:t>糖的酵解与发酵的关系</w:t>
      </w:r>
    </w:p>
    <w:p w14:paraId="09374A96" w14:textId="77777777" w:rsidR="00AF63F8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</w:p>
    <w:p w14:paraId="29351943" w14:textId="77777777" w:rsidR="006377AE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五</w:t>
      </w:r>
      <w:r w:rsidR="006377AE" w:rsidRPr="009A5F84">
        <w:rPr>
          <w:rFonts w:ascii="仿宋_GB2312" w:eastAsia="仿宋_GB2312" w:hint="eastAsia"/>
          <w:sz w:val="28"/>
          <w:szCs w:val="28"/>
        </w:rPr>
        <w:t>、</w:t>
      </w:r>
      <w:r w:rsidR="001B3F67" w:rsidRPr="009A5F84">
        <w:rPr>
          <w:rFonts w:ascii="仿宋_GB2312" w:eastAsia="仿宋_GB2312" w:hint="eastAsia"/>
          <w:sz w:val="28"/>
          <w:szCs w:val="28"/>
        </w:rPr>
        <w:t>生物氧化</w:t>
      </w:r>
    </w:p>
    <w:p w14:paraId="7516DEBA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1.</w:t>
      </w:r>
      <w:r w:rsidR="001B3F67" w:rsidRPr="009A5F84">
        <w:rPr>
          <w:rFonts w:ascii="仿宋_GB2312" w:eastAsia="仿宋_GB2312" w:hint="eastAsia"/>
          <w:sz w:val="28"/>
          <w:szCs w:val="28"/>
        </w:rPr>
        <w:t>呼吸链的概念及组成成分、排列顺序</w:t>
      </w:r>
    </w:p>
    <w:p w14:paraId="096B790A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2.</w:t>
      </w:r>
      <w:r w:rsidR="001B3F67" w:rsidRPr="009A5F84">
        <w:rPr>
          <w:rFonts w:ascii="仿宋_GB2312" w:eastAsia="仿宋_GB2312" w:hint="eastAsia"/>
          <w:sz w:val="28"/>
          <w:szCs w:val="28"/>
        </w:rPr>
        <w:t>底物水平磷酸化、氧化磷酸化、P/O 值</w:t>
      </w:r>
    </w:p>
    <w:p w14:paraId="7B0F24A9" w14:textId="77777777" w:rsidR="00AF63F8" w:rsidRPr="009A5F84" w:rsidRDefault="006377AE" w:rsidP="00AF63F8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3.</w:t>
      </w:r>
      <w:r w:rsidR="001B3F67" w:rsidRPr="009A5F84">
        <w:rPr>
          <w:rFonts w:ascii="仿宋_GB2312" w:eastAsia="仿宋_GB2312" w:hint="eastAsia"/>
          <w:sz w:val="28"/>
          <w:szCs w:val="28"/>
        </w:rPr>
        <w:t>生物氧化</w:t>
      </w: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</w:p>
    <w:p w14:paraId="0EFE51CC" w14:textId="77777777" w:rsidR="006377AE" w:rsidRPr="009A5F84" w:rsidRDefault="006377AE" w:rsidP="00AF63F8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4.</w:t>
      </w:r>
      <w:r w:rsidR="001B3F67" w:rsidRPr="009A5F84">
        <w:rPr>
          <w:rFonts w:ascii="仿宋_GB2312" w:eastAsia="仿宋_GB2312" w:hint="eastAsia"/>
          <w:sz w:val="28"/>
          <w:szCs w:val="28"/>
        </w:rPr>
        <w:t>ATP合酶及ATP在肌肉、脑组织中能量的储存形式</w:t>
      </w:r>
    </w:p>
    <w:p w14:paraId="4D94AFE3" w14:textId="77777777" w:rsidR="001B3F67" w:rsidRPr="009A5F84" w:rsidRDefault="001B3F67" w:rsidP="001B3F67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6.化学渗透假说</w:t>
      </w:r>
    </w:p>
    <w:p w14:paraId="5C2C7AD2" w14:textId="77777777" w:rsidR="00AF63F8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</w:p>
    <w:p w14:paraId="31709E96" w14:textId="77777777" w:rsidR="006377AE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六</w:t>
      </w:r>
      <w:r w:rsidR="006377AE" w:rsidRPr="009A5F84">
        <w:rPr>
          <w:rFonts w:ascii="仿宋_GB2312" w:eastAsia="仿宋_GB2312" w:hint="eastAsia"/>
          <w:sz w:val="28"/>
          <w:szCs w:val="28"/>
        </w:rPr>
        <w:t>、</w:t>
      </w:r>
      <w:r w:rsidR="001B3F67" w:rsidRPr="009A5F84">
        <w:rPr>
          <w:rFonts w:ascii="仿宋_GB2312" w:eastAsia="仿宋_GB2312" w:hint="eastAsia"/>
          <w:sz w:val="28"/>
          <w:szCs w:val="28"/>
        </w:rPr>
        <w:t>脂</w:t>
      </w:r>
    </w:p>
    <w:p w14:paraId="4880A13B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1.</w:t>
      </w:r>
      <w:r w:rsidR="001B3F67" w:rsidRPr="009A5F84">
        <w:rPr>
          <w:rFonts w:ascii="仿宋_GB2312" w:eastAsia="仿宋_GB2312" w:hint="eastAsia"/>
          <w:sz w:val="28"/>
          <w:szCs w:val="28"/>
        </w:rPr>
        <w:t>脂类</w:t>
      </w:r>
      <w:r w:rsidR="00AF63F8" w:rsidRPr="009A5F84">
        <w:rPr>
          <w:rFonts w:ascii="仿宋_GB2312" w:eastAsia="仿宋_GB2312" w:hint="eastAsia"/>
          <w:sz w:val="28"/>
          <w:szCs w:val="28"/>
        </w:rPr>
        <w:t>的</w:t>
      </w:r>
      <w:r w:rsidR="00F825D1" w:rsidRPr="009A5F84">
        <w:rPr>
          <w:rFonts w:ascii="仿宋_GB2312" w:eastAsia="仿宋_GB2312" w:hint="eastAsia"/>
          <w:sz w:val="28"/>
          <w:szCs w:val="28"/>
        </w:rPr>
        <w:t>化学结构和</w:t>
      </w:r>
      <w:r w:rsidR="001B3F67" w:rsidRPr="009A5F84">
        <w:rPr>
          <w:rFonts w:ascii="仿宋_GB2312" w:eastAsia="仿宋_GB2312" w:hint="eastAsia"/>
          <w:sz w:val="28"/>
          <w:szCs w:val="28"/>
        </w:rPr>
        <w:t>功能</w:t>
      </w:r>
    </w:p>
    <w:p w14:paraId="09B62BE1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2.</w:t>
      </w:r>
      <w:r w:rsidR="00F825D1" w:rsidRPr="009A5F84">
        <w:rPr>
          <w:rFonts w:ascii="仿宋_GB2312" w:eastAsia="仿宋_GB2312" w:hint="eastAsia"/>
          <w:sz w:val="28"/>
          <w:szCs w:val="28"/>
        </w:rPr>
        <w:t>必需脂肪酸、脂肪酸β-氧化</w:t>
      </w:r>
      <w:r w:rsidR="00AF63F8" w:rsidRPr="009A5F84">
        <w:rPr>
          <w:rFonts w:ascii="仿宋_GB2312" w:eastAsia="仿宋_GB2312" w:hint="eastAsia"/>
          <w:sz w:val="28"/>
          <w:szCs w:val="28"/>
        </w:rPr>
        <w:t>（过程、关键酶、限速步骤）</w:t>
      </w:r>
      <w:r w:rsidR="00F825D1" w:rsidRPr="009A5F84">
        <w:rPr>
          <w:rFonts w:ascii="仿宋_GB2312" w:eastAsia="仿宋_GB2312" w:hint="eastAsia"/>
          <w:sz w:val="28"/>
          <w:szCs w:val="28"/>
        </w:rPr>
        <w:t>、酮体、胆固醇的逆向转运的概念</w:t>
      </w:r>
    </w:p>
    <w:p w14:paraId="2CBE093E" w14:textId="77777777" w:rsidR="00F825D1" w:rsidRPr="009A5F84" w:rsidRDefault="00AF63F8" w:rsidP="00F825D1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3</w:t>
      </w:r>
      <w:r w:rsidR="00F825D1" w:rsidRPr="009A5F84">
        <w:rPr>
          <w:rFonts w:ascii="仿宋_GB2312" w:eastAsia="仿宋_GB2312" w:hint="eastAsia"/>
          <w:sz w:val="28"/>
          <w:szCs w:val="28"/>
        </w:rPr>
        <w:t>.酮体</w:t>
      </w:r>
      <w:r w:rsidRPr="009A5F84">
        <w:rPr>
          <w:rFonts w:ascii="仿宋_GB2312" w:eastAsia="仿宋_GB2312" w:hint="eastAsia"/>
          <w:sz w:val="28"/>
          <w:szCs w:val="28"/>
        </w:rPr>
        <w:t>、</w:t>
      </w:r>
      <w:r w:rsidR="00F825D1" w:rsidRPr="009A5F84">
        <w:rPr>
          <w:rFonts w:ascii="仿宋_GB2312" w:eastAsia="仿宋_GB2312" w:hint="eastAsia"/>
          <w:sz w:val="28"/>
          <w:szCs w:val="28"/>
        </w:rPr>
        <w:t>甘油</w:t>
      </w:r>
      <w:r w:rsidRPr="009A5F84">
        <w:rPr>
          <w:rFonts w:ascii="仿宋_GB2312" w:eastAsia="仿宋_GB2312" w:hint="eastAsia"/>
          <w:sz w:val="28"/>
          <w:szCs w:val="28"/>
        </w:rPr>
        <w:t>、脂肪酸、胆固醇</w:t>
      </w:r>
      <w:r w:rsidR="00F825D1" w:rsidRPr="009A5F84">
        <w:rPr>
          <w:rFonts w:ascii="仿宋_GB2312" w:eastAsia="仿宋_GB2312" w:hint="eastAsia"/>
          <w:sz w:val="28"/>
          <w:szCs w:val="28"/>
        </w:rPr>
        <w:t>三脂合成部位、原料</w:t>
      </w:r>
      <w:r w:rsidRPr="009A5F84">
        <w:rPr>
          <w:rFonts w:ascii="仿宋_GB2312" w:eastAsia="仿宋_GB2312" w:hint="eastAsia"/>
          <w:sz w:val="28"/>
          <w:szCs w:val="28"/>
        </w:rPr>
        <w:t>、关键酶</w:t>
      </w:r>
    </w:p>
    <w:p w14:paraId="11755356" w14:textId="77777777" w:rsidR="00F825D1" w:rsidRPr="009A5F84" w:rsidRDefault="00AF63F8" w:rsidP="00F825D1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4</w:t>
      </w:r>
      <w:r w:rsidR="00F825D1" w:rsidRPr="009A5F84">
        <w:rPr>
          <w:rFonts w:ascii="仿宋_GB2312" w:eastAsia="仿宋_GB2312" w:hint="eastAsia"/>
          <w:sz w:val="28"/>
          <w:szCs w:val="28"/>
        </w:rPr>
        <w:t>.血浆脂蛋白分类、组成、功能</w:t>
      </w:r>
    </w:p>
    <w:p w14:paraId="5D0ACC7A" w14:textId="77777777" w:rsidR="00AF63F8" w:rsidRPr="009A5F84" w:rsidRDefault="00AF63F8" w:rsidP="00F825D1">
      <w:pPr>
        <w:ind w:firstLine="420"/>
        <w:rPr>
          <w:rFonts w:ascii="仿宋_GB2312" w:eastAsia="仿宋_GB2312" w:hint="eastAsia"/>
          <w:sz w:val="28"/>
          <w:szCs w:val="28"/>
        </w:rPr>
      </w:pPr>
    </w:p>
    <w:p w14:paraId="0253540B" w14:textId="77777777" w:rsidR="006377AE" w:rsidRPr="009A5F84" w:rsidRDefault="00AF63F8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七</w:t>
      </w:r>
      <w:r w:rsidR="006377AE" w:rsidRPr="009A5F84">
        <w:rPr>
          <w:rFonts w:ascii="仿宋_GB2312" w:eastAsia="仿宋_GB2312" w:hint="eastAsia"/>
          <w:sz w:val="28"/>
          <w:szCs w:val="28"/>
        </w:rPr>
        <w:t>、</w:t>
      </w:r>
      <w:r w:rsidR="00F825D1" w:rsidRPr="009A5F84">
        <w:rPr>
          <w:rFonts w:ascii="仿宋_GB2312" w:eastAsia="仿宋_GB2312" w:hint="eastAsia"/>
          <w:sz w:val="28"/>
          <w:szCs w:val="28"/>
        </w:rPr>
        <w:t>核酸</w:t>
      </w:r>
    </w:p>
    <w:p w14:paraId="51CBD6CD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lastRenderedPageBreak/>
        <w:t xml:space="preserve">　　1.</w:t>
      </w:r>
      <w:r w:rsidR="00F825D1" w:rsidRPr="009A5F84">
        <w:rPr>
          <w:rFonts w:ascii="仿宋_GB2312" w:eastAsia="仿宋_GB2312" w:hint="eastAsia"/>
          <w:sz w:val="28"/>
          <w:szCs w:val="28"/>
        </w:rPr>
        <w:t>核苷酸的生物学功用，从头合成途径、补救合成途径的概念</w:t>
      </w:r>
    </w:p>
    <w:p w14:paraId="13FC6825" w14:textId="77777777" w:rsidR="006377AE" w:rsidRPr="009A5F84" w:rsidRDefault="006377AE" w:rsidP="00F825D1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2.</w:t>
      </w:r>
      <w:r w:rsidR="00F825D1" w:rsidRPr="009A5F84">
        <w:rPr>
          <w:rFonts w:ascii="仿宋_GB2312" w:eastAsia="仿宋_GB2312" w:hint="eastAsia"/>
          <w:sz w:val="28"/>
          <w:szCs w:val="28"/>
        </w:rPr>
        <w:t>嘌呤环及嘧啶环的元素来源</w:t>
      </w:r>
    </w:p>
    <w:p w14:paraId="55340C9C" w14:textId="77777777" w:rsidR="00F825D1" w:rsidRPr="009A5F84" w:rsidRDefault="00F825D1" w:rsidP="00F825D1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3.5-磷酸核糖的活化，氨基甲酰磷酸的生成，脱氧（核糖）核苷酸的生成</w:t>
      </w:r>
    </w:p>
    <w:p w14:paraId="48D4AD37" w14:textId="77777777" w:rsidR="00F825D1" w:rsidRPr="009A5F84" w:rsidRDefault="00F825D1" w:rsidP="00F825D1">
      <w:pPr>
        <w:ind w:firstLine="420"/>
        <w:rPr>
          <w:rFonts w:ascii="仿宋_GB2312" w:eastAsia="仿宋_GB2312" w:hAnsi="宋体" w:cs="宋体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4.</w:t>
      </w:r>
      <w:r w:rsidRPr="009A5F84">
        <w:rPr>
          <w:rFonts w:ascii="仿宋_GB2312" w:eastAsia="仿宋_GB2312" w:hAnsi="宋体" w:cs="宋体" w:hint="eastAsia"/>
          <w:sz w:val="28"/>
          <w:szCs w:val="28"/>
        </w:rPr>
        <w:t>嘌呤核苷酸及嘧啶核苷酸分解代谢的产物</w:t>
      </w:r>
    </w:p>
    <w:p w14:paraId="2205EA14" w14:textId="77777777" w:rsidR="00F825D1" w:rsidRPr="009A5F84" w:rsidRDefault="00F825D1" w:rsidP="00F825D1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Ansi="宋体" w:cs="宋体" w:hint="eastAsia"/>
          <w:sz w:val="28"/>
          <w:szCs w:val="28"/>
        </w:rPr>
        <w:t>5.从头合成的特点，补救合成的意义，反馈调节</w:t>
      </w:r>
    </w:p>
    <w:p w14:paraId="57F1C599" w14:textId="77777777" w:rsidR="006377AE" w:rsidRPr="009A5F84" w:rsidRDefault="006377AE" w:rsidP="002342AF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</w:t>
      </w:r>
      <w:r w:rsidR="002342AF" w:rsidRPr="009A5F84">
        <w:rPr>
          <w:rFonts w:ascii="仿宋_GB2312" w:eastAsia="仿宋_GB2312" w:hint="eastAsia"/>
          <w:sz w:val="28"/>
          <w:szCs w:val="28"/>
        </w:rPr>
        <w:t>6</w:t>
      </w:r>
      <w:r w:rsidRPr="009A5F84">
        <w:rPr>
          <w:rFonts w:ascii="仿宋_GB2312" w:eastAsia="仿宋_GB2312" w:hint="eastAsia"/>
          <w:sz w:val="28"/>
          <w:szCs w:val="28"/>
        </w:rPr>
        <w:t>.</w:t>
      </w:r>
      <w:r w:rsidR="00F825D1" w:rsidRPr="009A5F84">
        <w:rPr>
          <w:rFonts w:ascii="仿宋_GB2312" w:eastAsia="仿宋_GB2312" w:hint="eastAsia"/>
          <w:sz w:val="28"/>
          <w:szCs w:val="28"/>
        </w:rPr>
        <w:t>DNA复制、转录、翻译的基本过程</w:t>
      </w:r>
      <w:r w:rsidR="002342AF" w:rsidRPr="009A5F84">
        <w:rPr>
          <w:rFonts w:ascii="仿宋_GB2312" w:eastAsia="仿宋_GB2312" w:hint="eastAsia"/>
          <w:sz w:val="28"/>
          <w:szCs w:val="28"/>
        </w:rPr>
        <w:t>及</w:t>
      </w:r>
      <w:r w:rsidR="00F825D1" w:rsidRPr="009A5F84">
        <w:rPr>
          <w:rFonts w:ascii="仿宋_GB2312" w:eastAsia="仿宋_GB2312" w:hint="eastAsia"/>
          <w:sz w:val="28"/>
          <w:szCs w:val="28"/>
        </w:rPr>
        <w:t>关键酶、调控机理和生理意义</w:t>
      </w:r>
    </w:p>
    <w:p w14:paraId="71367198" w14:textId="77777777" w:rsidR="00A54106" w:rsidRPr="009A5F84" w:rsidRDefault="00A54106" w:rsidP="00AD78FB">
      <w:pPr>
        <w:rPr>
          <w:rFonts w:ascii="仿宋_GB2312" w:eastAsia="仿宋_GB2312" w:hint="eastAsia"/>
          <w:sz w:val="28"/>
          <w:szCs w:val="28"/>
        </w:rPr>
      </w:pPr>
    </w:p>
    <w:p w14:paraId="50B0CD74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参考书目：</w:t>
      </w:r>
    </w:p>
    <w:p w14:paraId="29C6B116" w14:textId="77777777" w:rsidR="006377AE" w:rsidRPr="009A5F84" w:rsidRDefault="006377AE" w:rsidP="006377AE">
      <w:pPr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　　1.《生物化学》，</w:t>
      </w:r>
      <w:proofErr w:type="gramStart"/>
      <w:r w:rsidR="00FF37D9" w:rsidRPr="009A5F84">
        <w:rPr>
          <w:rFonts w:ascii="仿宋_GB2312" w:eastAsia="仿宋_GB2312" w:hint="eastAsia"/>
          <w:sz w:val="28"/>
          <w:szCs w:val="28"/>
        </w:rPr>
        <w:t>王镜岩</w:t>
      </w:r>
      <w:r w:rsidRPr="009A5F84">
        <w:rPr>
          <w:rFonts w:ascii="仿宋_GB2312" w:eastAsia="仿宋_GB2312" w:hint="eastAsia"/>
          <w:sz w:val="28"/>
          <w:szCs w:val="28"/>
        </w:rPr>
        <w:t>主编</w:t>
      </w:r>
      <w:proofErr w:type="gramEnd"/>
      <w:r w:rsidRPr="009A5F84">
        <w:rPr>
          <w:rFonts w:ascii="仿宋_GB2312" w:eastAsia="仿宋_GB2312" w:hint="eastAsia"/>
          <w:sz w:val="28"/>
          <w:szCs w:val="28"/>
        </w:rPr>
        <w:t>，</w:t>
      </w:r>
      <w:r w:rsidR="000C4FD2" w:rsidRPr="009A5F84">
        <w:rPr>
          <w:rFonts w:ascii="仿宋_GB2312" w:eastAsia="仿宋_GB2312" w:hint="eastAsia"/>
          <w:sz w:val="28"/>
          <w:szCs w:val="28"/>
        </w:rPr>
        <w:t>高教</w:t>
      </w:r>
      <w:r w:rsidRPr="009A5F84">
        <w:rPr>
          <w:rFonts w:ascii="仿宋_GB2312" w:eastAsia="仿宋_GB2312" w:hint="eastAsia"/>
          <w:sz w:val="28"/>
          <w:szCs w:val="28"/>
        </w:rPr>
        <w:t>出版社</w:t>
      </w:r>
      <w:r w:rsidR="00B563C7" w:rsidRPr="009A5F84">
        <w:rPr>
          <w:rFonts w:ascii="仿宋_GB2312" w:eastAsia="仿宋_GB2312" w:hint="eastAsia"/>
          <w:sz w:val="28"/>
          <w:szCs w:val="28"/>
        </w:rPr>
        <w:t>，</w:t>
      </w:r>
      <w:r w:rsidR="00AD78FB" w:rsidRPr="009A5F84">
        <w:rPr>
          <w:rFonts w:ascii="仿宋_GB2312" w:eastAsia="仿宋_GB2312" w:hint="eastAsia"/>
          <w:sz w:val="28"/>
          <w:szCs w:val="28"/>
        </w:rPr>
        <w:t>20</w:t>
      </w:r>
      <w:r w:rsidR="000C4FD2" w:rsidRPr="009A5F84">
        <w:rPr>
          <w:rFonts w:ascii="仿宋_GB2312" w:eastAsia="仿宋_GB2312" w:hint="eastAsia"/>
          <w:sz w:val="28"/>
          <w:szCs w:val="28"/>
        </w:rPr>
        <w:t>17</w:t>
      </w:r>
      <w:r w:rsidR="00B563C7" w:rsidRPr="009A5F84">
        <w:rPr>
          <w:rFonts w:ascii="仿宋_GB2312" w:eastAsia="仿宋_GB2312" w:hint="eastAsia"/>
          <w:sz w:val="28"/>
          <w:szCs w:val="28"/>
        </w:rPr>
        <w:t>年</w:t>
      </w:r>
    </w:p>
    <w:p w14:paraId="46845995" w14:textId="77777777" w:rsidR="006377AE" w:rsidRPr="009A5F84" w:rsidRDefault="006377AE" w:rsidP="003053EB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>2.《生物化学</w:t>
      </w:r>
      <w:r w:rsidR="00B563C7" w:rsidRPr="009A5F84">
        <w:rPr>
          <w:rFonts w:ascii="仿宋_GB2312" w:eastAsia="仿宋_GB2312" w:hint="eastAsia"/>
          <w:sz w:val="28"/>
          <w:szCs w:val="28"/>
        </w:rPr>
        <w:t>（第2版）</w:t>
      </w:r>
      <w:r w:rsidRPr="009A5F84">
        <w:rPr>
          <w:rFonts w:ascii="仿宋_GB2312" w:eastAsia="仿宋_GB2312" w:hint="eastAsia"/>
          <w:sz w:val="28"/>
          <w:szCs w:val="28"/>
        </w:rPr>
        <w:t>》，</w:t>
      </w:r>
      <w:r w:rsidR="00B563C7" w:rsidRPr="009A5F84">
        <w:rPr>
          <w:rFonts w:ascii="仿宋_GB2312" w:eastAsia="仿宋_GB2312" w:hint="eastAsia"/>
          <w:sz w:val="28"/>
          <w:szCs w:val="28"/>
        </w:rPr>
        <w:t>解军、侯筱余</w:t>
      </w:r>
      <w:r w:rsidRPr="009A5F84">
        <w:rPr>
          <w:rFonts w:ascii="仿宋_GB2312" w:eastAsia="仿宋_GB2312" w:hint="eastAsia"/>
          <w:sz w:val="28"/>
          <w:szCs w:val="28"/>
        </w:rPr>
        <w:t>主编，</w:t>
      </w:r>
      <w:r w:rsidR="00B563C7" w:rsidRPr="009A5F84">
        <w:rPr>
          <w:rFonts w:ascii="仿宋_GB2312" w:eastAsia="仿宋_GB2312" w:hint="eastAsia"/>
          <w:sz w:val="28"/>
          <w:szCs w:val="28"/>
        </w:rPr>
        <w:t>高教</w:t>
      </w:r>
      <w:r w:rsidRPr="009A5F84">
        <w:rPr>
          <w:rFonts w:ascii="仿宋_GB2312" w:eastAsia="仿宋_GB2312" w:hint="eastAsia"/>
          <w:sz w:val="28"/>
          <w:szCs w:val="28"/>
        </w:rPr>
        <w:t>出版社</w:t>
      </w:r>
      <w:r w:rsidR="00AD78FB" w:rsidRPr="009A5F84">
        <w:rPr>
          <w:rFonts w:ascii="仿宋_GB2312" w:eastAsia="仿宋_GB2312" w:hint="eastAsia"/>
          <w:sz w:val="28"/>
          <w:szCs w:val="28"/>
        </w:rPr>
        <w:t>20</w:t>
      </w:r>
      <w:r w:rsidR="00B563C7" w:rsidRPr="009A5F84">
        <w:rPr>
          <w:rFonts w:ascii="仿宋_GB2312" w:eastAsia="仿宋_GB2312" w:hint="eastAsia"/>
          <w:sz w:val="28"/>
          <w:szCs w:val="28"/>
        </w:rPr>
        <w:t>20年</w:t>
      </w:r>
    </w:p>
    <w:p w14:paraId="5E6D72A2" w14:textId="77777777" w:rsidR="003053EB" w:rsidRPr="009A5F84" w:rsidRDefault="003053EB" w:rsidP="003053EB">
      <w:pPr>
        <w:ind w:firstLine="420"/>
        <w:rPr>
          <w:rFonts w:ascii="仿宋_GB2312" w:eastAsia="仿宋_GB2312" w:hint="eastAsia"/>
          <w:sz w:val="28"/>
          <w:szCs w:val="28"/>
        </w:rPr>
      </w:pPr>
      <w:r w:rsidRPr="009A5F84">
        <w:rPr>
          <w:rFonts w:ascii="仿宋_GB2312" w:eastAsia="仿宋_GB2312" w:hint="eastAsia"/>
          <w:sz w:val="28"/>
          <w:szCs w:val="28"/>
        </w:rPr>
        <w:t xml:space="preserve">3. </w:t>
      </w:r>
      <w:r w:rsidR="0066508F" w:rsidRPr="009A5F84">
        <w:rPr>
          <w:rFonts w:ascii="仿宋_GB2312" w:eastAsia="仿宋_GB2312" w:hint="eastAsia"/>
          <w:sz w:val="28"/>
          <w:szCs w:val="28"/>
        </w:rPr>
        <w:t>《</w:t>
      </w:r>
      <w:r w:rsidR="00B563C7" w:rsidRPr="009A5F84">
        <w:rPr>
          <w:rFonts w:ascii="仿宋_GB2312" w:eastAsia="仿宋_GB2312" w:hint="eastAsia"/>
          <w:sz w:val="28"/>
          <w:szCs w:val="28"/>
        </w:rPr>
        <w:t>生物化学</w:t>
      </w:r>
      <w:r w:rsidR="0066508F" w:rsidRPr="009A5F84">
        <w:rPr>
          <w:rFonts w:ascii="仿宋_GB2312" w:eastAsia="仿宋_GB2312" w:hint="eastAsia"/>
          <w:sz w:val="28"/>
          <w:szCs w:val="28"/>
        </w:rPr>
        <w:t>》，</w:t>
      </w:r>
      <w:r w:rsidR="00B563C7" w:rsidRPr="009A5F84">
        <w:rPr>
          <w:rFonts w:ascii="仿宋_GB2312" w:eastAsia="仿宋_GB2312" w:hint="eastAsia"/>
          <w:sz w:val="28"/>
          <w:szCs w:val="28"/>
        </w:rPr>
        <w:t>李刚、贺俊崎主编，北京大学医学出版社</w:t>
      </w:r>
      <w:r w:rsidR="001B3F5D" w:rsidRPr="009A5F84">
        <w:rPr>
          <w:rFonts w:ascii="仿宋_GB2312" w:eastAsia="仿宋_GB2312" w:hint="eastAsia"/>
          <w:sz w:val="28"/>
          <w:szCs w:val="28"/>
        </w:rPr>
        <w:t xml:space="preserve">, </w:t>
      </w:r>
      <w:r w:rsidR="0066508F" w:rsidRPr="009A5F84">
        <w:rPr>
          <w:rFonts w:ascii="仿宋_GB2312" w:eastAsia="仿宋_GB2312" w:hint="eastAsia"/>
          <w:sz w:val="28"/>
          <w:szCs w:val="28"/>
        </w:rPr>
        <w:t>20</w:t>
      </w:r>
      <w:r w:rsidR="00B563C7" w:rsidRPr="009A5F84">
        <w:rPr>
          <w:rFonts w:ascii="仿宋_GB2312" w:eastAsia="仿宋_GB2312" w:hint="eastAsia"/>
          <w:sz w:val="28"/>
          <w:szCs w:val="28"/>
        </w:rPr>
        <w:t>20年</w:t>
      </w:r>
    </w:p>
    <w:p w14:paraId="27D391F6" w14:textId="77777777" w:rsidR="004A0447" w:rsidRPr="009A5F84" w:rsidRDefault="004A0447" w:rsidP="006377AE">
      <w:pPr>
        <w:rPr>
          <w:rFonts w:ascii="仿宋_GB2312" w:eastAsia="仿宋_GB2312" w:hint="eastAsia"/>
          <w:sz w:val="28"/>
          <w:szCs w:val="28"/>
        </w:rPr>
      </w:pPr>
    </w:p>
    <w:sectPr w:rsidR="004A0447" w:rsidRPr="009A5F84" w:rsidSect="00F61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B770" w14:textId="77777777" w:rsidR="003F2858" w:rsidRDefault="003F2858" w:rsidP="00E1257B">
      <w:r>
        <w:separator/>
      </w:r>
    </w:p>
  </w:endnote>
  <w:endnote w:type="continuationSeparator" w:id="0">
    <w:p w14:paraId="36B6335F" w14:textId="77777777" w:rsidR="003F2858" w:rsidRDefault="003F2858" w:rsidP="00E1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5EDC" w14:textId="77777777" w:rsidR="003F2858" w:rsidRDefault="003F2858" w:rsidP="00E1257B">
      <w:r>
        <w:separator/>
      </w:r>
    </w:p>
  </w:footnote>
  <w:footnote w:type="continuationSeparator" w:id="0">
    <w:p w14:paraId="2A59FE96" w14:textId="77777777" w:rsidR="003F2858" w:rsidRDefault="003F2858" w:rsidP="00E1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BE2"/>
    <w:rsid w:val="000B20A8"/>
    <w:rsid w:val="000C4FD2"/>
    <w:rsid w:val="000C746F"/>
    <w:rsid w:val="000C7631"/>
    <w:rsid w:val="00106BE2"/>
    <w:rsid w:val="001940B7"/>
    <w:rsid w:val="001B3F5D"/>
    <w:rsid w:val="001B3F67"/>
    <w:rsid w:val="001D2D36"/>
    <w:rsid w:val="002342AF"/>
    <w:rsid w:val="002361EF"/>
    <w:rsid w:val="00237CFA"/>
    <w:rsid w:val="002538B9"/>
    <w:rsid w:val="002569E6"/>
    <w:rsid w:val="002B062C"/>
    <w:rsid w:val="002B0C8E"/>
    <w:rsid w:val="002F6C7D"/>
    <w:rsid w:val="003053EB"/>
    <w:rsid w:val="00327617"/>
    <w:rsid w:val="00364CE7"/>
    <w:rsid w:val="0039505C"/>
    <w:rsid w:val="003C5FD8"/>
    <w:rsid w:val="003F2858"/>
    <w:rsid w:val="004A0447"/>
    <w:rsid w:val="004F23F5"/>
    <w:rsid w:val="005103A2"/>
    <w:rsid w:val="005871C6"/>
    <w:rsid w:val="005D58A7"/>
    <w:rsid w:val="005F358B"/>
    <w:rsid w:val="006377AE"/>
    <w:rsid w:val="0066508F"/>
    <w:rsid w:val="006C3A86"/>
    <w:rsid w:val="00705098"/>
    <w:rsid w:val="008152DC"/>
    <w:rsid w:val="008401AA"/>
    <w:rsid w:val="008744AA"/>
    <w:rsid w:val="008A629D"/>
    <w:rsid w:val="00906891"/>
    <w:rsid w:val="00922615"/>
    <w:rsid w:val="00944CEE"/>
    <w:rsid w:val="009730E9"/>
    <w:rsid w:val="009A5F84"/>
    <w:rsid w:val="009F0AAD"/>
    <w:rsid w:val="00A12D93"/>
    <w:rsid w:val="00A3097F"/>
    <w:rsid w:val="00A54106"/>
    <w:rsid w:val="00A622F5"/>
    <w:rsid w:val="00AD78FB"/>
    <w:rsid w:val="00AF63F8"/>
    <w:rsid w:val="00B26554"/>
    <w:rsid w:val="00B563C7"/>
    <w:rsid w:val="00D03ECC"/>
    <w:rsid w:val="00D82A7B"/>
    <w:rsid w:val="00DC2D0B"/>
    <w:rsid w:val="00DD5491"/>
    <w:rsid w:val="00E1257B"/>
    <w:rsid w:val="00E27548"/>
    <w:rsid w:val="00E66009"/>
    <w:rsid w:val="00F6110D"/>
    <w:rsid w:val="00F825D1"/>
    <w:rsid w:val="00FC2642"/>
    <w:rsid w:val="00FF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E696B"/>
  <w15:docId w15:val="{4AD78806-07EB-41FE-802A-202AB7CA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57B"/>
    <w:rPr>
      <w:sz w:val="18"/>
      <w:szCs w:val="18"/>
    </w:rPr>
  </w:style>
  <w:style w:type="paragraph" w:styleId="a7">
    <w:name w:val="List Paragraph"/>
    <w:basedOn w:val="a"/>
    <w:uiPriority w:val="34"/>
    <w:qFormat/>
    <w:rsid w:val="00A12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</dc:creator>
  <cp:keywords/>
  <dc:description/>
  <cp:lastModifiedBy>小波 王</cp:lastModifiedBy>
  <cp:revision>8</cp:revision>
  <dcterms:created xsi:type="dcterms:W3CDTF">2025-03-03T01:33:00Z</dcterms:created>
  <dcterms:modified xsi:type="dcterms:W3CDTF">2025-03-04T09:51:00Z</dcterms:modified>
</cp:coreProperties>
</file>