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576" w:rsidRDefault="00A77576" w:rsidP="00A77576">
      <w:pPr>
        <w:spacing w:beforeLines="100" w:afterLines="100" w:line="460" w:lineRule="exact"/>
        <w:ind w:firstLine="437"/>
        <w:jc w:val="center"/>
        <w:rPr>
          <w:rFonts w:ascii="仿宋" w:eastAsia="仿宋" w:hAnsi="仿宋" w:cs="仿宋"/>
          <w:b/>
          <w:sz w:val="30"/>
          <w:szCs w:val="30"/>
        </w:rPr>
      </w:pPr>
      <w:r>
        <w:rPr>
          <w:rFonts w:ascii="仿宋" w:eastAsia="仿宋" w:hAnsi="仿宋" w:cs="仿宋" w:hint="eastAsia"/>
          <w:b/>
          <w:sz w:val="30"/>
          <w:szCs w:val="30"/>
        </w:rPr>
        <w:t>科目名称：公共组织学</w:t>
      </w:r>
    </w:p>
    <w:p w:rsidR="00A77576" w:rsidRDefault="00A77576" w:rsidP="00A77576">
      <w:pPr>
        <w:spacing w:line="460" w:lineRule="exact"/>
        <w:ind w:firstLine="435"/>
        <w:rPr>
          <w:rFonts w:ascii="仿宋" w:eastAsia="仿宋" w:hAnsi="仿宋" w:cs="仿宋"/>
          <w:b/>
          <w:sz w:val="24"/>
        </w:rPr>
      </w:pPr>
      <w:r>
        <w:rPr>
          <w:rFonts w:ascii="仿宋" w:eastAsia="仿宋" w:hAnsi="仿宋" w:cs="仿宋" w:hint="eastAsia"/>
          <w:b/>
          <w:sz w:val="24"/>
        </w:rPr>
        <w:t>一、考试的总体要求</w:t>
      </w:r>
    </w:p>
    <w:p w:rsidR="00A77576" w:rsidRDefault="00A77576" w:rsidP="00A77576">
      <w:pPr>
        <w:spacing w:line="460" w:lineRule="exact"/>
        <w:ind w:firstLine="435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“公共组织学”是我校公共管理学硕士研究生入学考试复试科目课程之一，要求考生掌握公共组织的基本概念、原理；学会运用公共组织的基本原理分析现实中公共组织问题；学习运用系统方法分析公共组织。</w:t>
      </w:r>
    </w:p>
    <w:p w:rsidR="00A77576" w:rsidRDefault="00A77576" w:rsidP="00A77576">
      <w:pPr>
        <w:spacing w:line="460" w:lineRule="exact"/>
        <w:ind w:firstLine="435"/>
        <w:rPr>
          <w:rFonts w:ascii="仿宋" w:eastAsia="仿宋" w:hAnsi="仿宋" w:cs="仿宋"/>
          <w:b/>
          <w:sz w:val="24"/>
        </w:rPr>
      </w:pPr>
      <w:r>
        <w:rPr>
          <w:rFonts w:ascii="仿宋" w:eastAsia="仿宋" w:hAnsi="仿宋" w:cs="仿宋" w:hint="eastAsia"/>
          <w:b/>
          <w:sz w:val="24"/>
        </w:rPr>
        <w:t>二、考试内容</w:t>
      </w:r>
    </w:p>
    <w:p w:rsidR="00A77576" w:rsidRDefault="00A77576" w:rsidP="00A77576">
      <w:pPr>
        <w:spacing w:line="460" w:lineRule="exact"/>
        <w:ind w:firstLine="435"/>
        <w:rPr>
          <w:rFonts w:ascii="仿宋" w:eastAsia="仿宋" w:hAnsi="仿宋" w:cs="仿宋"/>
          <w:kern w:val="0"/>
          <w:sz w:val="24"/>
        </w:rPr>
      </w:pPr>
      <w:r>
        <w:rPr>
          <w:rFonts w:ascii="仿宋" w:eastAsia="仿宋" w:hAnsi="仿宋" w:cs="仿宋" w:hint="eastAsia"/>
          <w:kern w:val="0"/>
          <w:sz w:val="24"/>
        </w:rPr>
        <w:t xml:space="preserve">　1. 公共组织的基本概念</w:t>
      </w:r>
    </w:p>
    <w:p w:rsidR="00A77576" w:rsidRDefault="00A77576" w:rsidP="00A77576">
      <w:pPr>
        <w:spacing w:line="460" w:lineRule="exact"/>
        <w:ind w:firstLineChars="280" w:firstLine="672"/>
        <w:rPr>
          <w:rFonts w:ascii="仿宋" w:eastAsia="仿宋" w:hAnsi="仿宋" w:cs="仿宋"/>
          <w:kern w:val="0"/>
          <w:sz w:val="24"/>
        </w:rPr>
      </w:pPr>
      <w:r>
        <w:rPr>
          <w:rFonts w:ascii="仿宋" w:eastAsia="仿宋" w:hAnsi="仿宋" w:cs="仿宋" w:hint="eastAsia"/>
          <w:kern w:val="0"/>
          <w:sz w:val="24"/>
        </w:rPr>
        <w:t>2. 公共组织理论演进</w:t>
      </w:r>
    </w:p>
    <w:p w:rsidR="00A77576" w:rsidRDefault="00A77576" w:rsidP="00A77576">
      <w:pPr>
        <w:spacing w:line="460" w:lineRule="exact"/>
        <w:ind w:firstLineChars="280" w:firstLine="672"/>
        <w:rPr>
          <w:rFonts w:ascii="仿宋" w:eastAsia="仿宋" w:hAnsi="仿宋" w:cs="仿宋"/>
          <w:kern w:val="0"/>
          <w:sz w:val="24"/>
        </w:rPr>
      </w:pPr>
      <w:r>
        <w:rPr>
          <w:rFonts w:ascii="仿宋" w:eastAsia="仿宋" w:hAnsi="仿宋" w:cs="仿宋" w:hint="eastAsia"/>
          <w:kern w:val="0"/>
          <w:sz w:val="24"/>
        </w:rPr>
        <w:t>3. 公共组织结构</w:t>
      </w:r>
    </w:p>
    <w:p w:rsidR="00A77576" w:rsidRDefault="00A77576" w:rsidP="00A77576">
      <w:pPr>
        <w:spacing w:line="460" w:lineRule="exact"/>
        <w:ind w:firstLineChars="280" w:firstLine="672"/>
        <w:rPr>
          <w:rFonts w:ascii="仿宋" w:eastAsia="仿宋" w:hAnsi="仿宋" w:cs="仿宋"/>
          <w:kern w:val="0"/>
          <w:sz w:val="24"/>
        </w:rPr>
      </w:pPr>
      <w:r>
        <w:rPr>
          <w:rFonts w:ascii="仿宋" w:eastAsia="仿宋" w:hAnsi="仿宋" w:cs="仿宋" w:hint="eastAsia"/>
          <w:kern w:val="0"/>
          <w:sz w:val="24"/>
        </w:rPr>
        <w:t>4. 公共组织环境</w:t>
      </w:r>
    </w:p>
    <w:p w:rsidR="00A77576" w:rsidRDefault="00A77576" w:rsidP="00A77576">
      <w:pPr>
        <w:spacing w:line="460" w:lineRule="exact"/>
        <w:ind w:firstLineChars="280" w:firstLine="672"/>
        <w:rPr>
          <w:rFonts w:ascii="仿宋" w:eastAsia="仿宋" w:hAnsi="仿宋" w:cs="仿宋"/>
          <w:kern w:val="0"/>
          <w:sz w:val="24"/>
        </w:rPr>
      </w:pPr>
      <w:r>
        <w:rPr>
          <w:rFonts w:ascii="仿宋" w:eastAsia="仿宋" w:hAnsi="仿宋" w:cs="仿宋" w:hint="eastAsia"/>
          <w:kern w:val="0"/>
          <w:sz w:val="24"/>
        </w:rPr>
        <w:t>5. 公共组织过程</w:t>
      </w:r>
    </w:p>
    <w:p w:rsidR="00A77576" w:rsidRDefault="00A77576" w:rsidP="00A77576">
      <w:pPr>
        <w:spacing w:line="460" w:lineRule="exact"/>
        <w:ind w:firstLineChars="280" w:firstLine="672"/>
        <w:rPr>
          <w:rFonts w:ascii="仿宋" w:eastAsia="仿宋" w:hAnsi="仿宋" w:cs="仿宋"/>
          <w:kern w:val="0"/>
          <w:sz w:val="24"/>
        </w:rPr>
      </w:pPr>
      <w:r>
        <w:rPr>
          <w:rFonts w:ascii="仿宋" w:eastAsia="仿宋" w:hAnsi="仿宋" w:cs="仿宋" w:hint="eastAsia"/>
          <w:kern w:val="0"/>
          <w:sz w:val="24"/>
        </w:rPr>
        <w:t>6. 公共组织沟通</w:t>
      </w:r>
    </w:p>
    <w:p w:rsidR="00A77576" w:rsidRDefault="00A77576" w:rsidP="00A77576">
      <w:pPr>
        <w:spacing w:line="460" w:lineRule="exact"/>
        <w:ind w:firstLineChars="280" w:firstLine="672"/>
        <w:rPr>
          <w:rFonts w:ascii="仿宋" w:eastAsia="仿宋" w:hAnsi="仿宋" w:cs="仿宋"/>
          <w:kern w:val="0"/>
          <w:sz w:val="24"/>
        </w:rPr>
      </w:pPr>
      <w:r>
        <w:rPr>
          <w:rFonts w:ascii="仿宋" w:eastAsia="仿宋" w:hAnsi="仿宋" w:cs="仿宋" w:hint="eastAsia"/>
          <w:kern w:val="0"/>
          <w:sz w:val="24"/>
        </w:rPr>
        <w:t>7. 公共组织心理</w:t>
      </w:r>
    </w:p>
    <w:p w:rsidR="00A77576" w:rsidRDefault="00A77576" w:rsidP="00A77576">
      <w:pPr>
        <w:spacing w:line="460" w:lineRule="exact"/>
        <w:ind w:firstLineChars="280" w:firstLine="672"/>
        <w:rPr>
          <w:rFonts w:ascii="仿宋" w:eastAsia="仿宋" w:hAnsi="仿宋" w:cs="仿宋"/>
          <w:kern w:val="0"/>
          <w:sz w:val="24"/>
        </w:rPr>
      </w:pPr>
      <w:r>
        <w:rPr>
          <w:rFonts w:ascii="仿宋" w:eastAsia="仿宋" w:hAnsi="仿宋" w:cs="仿宋" w:hint="eastAsia"/>
          <w:kern w:val="0"/>
          <w:sz w:val="24"/>
        </w:rPr>
        <w:t>8. 公共组织激励</w:t>
      </w:r>
    </w:p>
    <w:p w:rsidR="00A77576" w:rsidRDefault="00A77576" w:rsidP="00A77576">
      <w:pPr>
        <w:spacing w:line="460" w:lineRule="exact"/>
        <w:ind w:firstLineChars="280" w:firstLine="672"/>
        <w:rPr>
          <w:rFonts w:ascii="仿宋" w:eastAsia="仿宋" w:hAnsi="仿宋" w:cs="仿宋"/>
          <w:kern w:val="0"/>
          <w:sz w:val="24"/>
        </w:rPr>
      </w:pPr>
      <w:r>
        <w:rPr>
          <w:rFonts w:ascii="仿宋" w:eastAsia="仿宋" w:hAnsi="仿宋" w:cs="仿宋" w:hint="eastAsia"/>
          <w:kern w:val="0"/>
          <w:sz w:val="24"/>
        </w:rPr>
        <w:t>9. 公共组织文化</w:t>
      </w:r>
    </w:p>
    <w:p w:rsidR="00A77576" w:rsidRDefault="00A77576" w:rsidP="00A77576">
      <w:pPr>
        <w:spacing w:line="460" w:lineRule="exact"/>
        <w:ind w:firstLine="435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kern w:val="0"/>
          <w:sz w:val="24"/>
        </w:rPr>
        <w:t>10. 公共组织的变革与发展</w:t>
      </w:r>
    </w:p>
    <w:p w:rsidR="00A77576" w:rsidRDefault="00A77576" w:rsidP="00A77576">
      <w:pPr>
        <w:spacing w:line="460" w:lineRule="exact"/>
        <w:ind w:firstLine="435"/>
        <w:rPr>
          <w:rFonts w:ascii="仿宋" w:eastAsia="仿宋" w:hAnsi="仿宋" w:cs="仿宋"/>
          <w:b/>
          <w:sz w:val="24"/>
        </w:rPr>
      </w:pPr>
      <w:r>
        <w:rPr>
          <w:rFonts w:ascii="仿宋" w:eastAsia="仿宋" w:hAnsi="仿宋" w:cs="仿宋" w:hint="eastAsia"/>
          <w:b/>
          <w:sz w:val="24"/>
        </w:rPr>
        <w:t>三、主要参考教材</w:t>
      </w:r>
    </w:p>
    <w:p w:rsidR="00A77576" w:rsidRDefault="00A77576" w:rsidP="00A77576">
      <w:pPr>
        <w:spacing w:line="460" w:lineRule="exact"/>
        <w:ind w:firstLine="435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李传军，《公共组织学》（第三版），中国人民大学出版社，2015。</w:t>
      </w:r>
    </w:p>
    <w:p w:rsidR="00A77576" w:rsidRDefault="00A77576" w:rsidP="00A77576">
      <w:pPr>
        <w:spacing w:line="460" w:lineRule="exact"/>
        <w:ind w:firstLine="435"/>
        <w:rPr>
          <w:rFonts w:ascii="仿宋" w:eastAsia="仿宋" w:hAnsi="仿宋" w:cs="仿宋" w:hint="eastAsia"/>
          <w:sz w:val="24"/>
        </w:rPr>
      </w:pPr>
      <w:r>
        <w:rPr>
          <w:rFonts w:ascii="仿宋" w:eastAsia="仿宋" w:hAnsi="仿宋" w:cs="仿宋" w:hint="eastAsia"/>
          <w:sz w:val="24"/>
        </w:rPr>
        <w:t>张昕，李泉，《行政组织学》，中国人民大学出版社，2011。</w:t>
      </w:r>
    </w:p>
    <w:p w:rsidR="008F4C7C" w:rsidRPr="00A77576" w:rsidRDefault="008F4C7C"/>
    <w:sectPr w:rsidR="008F4C7C" w:rsidRPr="00A775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4C7C" w:rsidRDefault="008F4C7C" w:rsidP="00A77576">
      <w:r>
        <w:separator/>
      </w:r>
    </w:p>
  </w:endnote>
  <w:endnote w:type="continuationSeparator" w:id="1">
    <w:p w:rsidR="008F4C7C" w:rsidRDefault="008F4C7C" w:rsidP="00A775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4C7C" w:rsidRDefault="008F4C7C" w:rsidP="00A77576">
      <w:r>
        <w:separator/>
      </w:r>
    </w:p>
  </w:footnote>
  <w:footnote w:type="continuationSeparator" w:id="1">
    <w:p w:rsidR="008F4C7C" w:rsidRDefault="008F4C7C" w:rsidP="00A7757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77576"/>
    <w:rsid w:val="008F4C7C"/>
    <w:rsid w:val="00A775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57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775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7757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7757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7757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研究生院综合办</dc:creator>
  <cp:keywords/>
  <dc:description/>
  <cp:lastModifiedBy>研究生院综合办</cp:lastModifiedBy>
  <cp:revision>2</cp:revision>
  <dcterms:created xsi:type="dcterms:W3CDTF">2025-03-04T09:23:00Z</dcterms:created>
  <dcterms:modified xsi:type="dcterms:W3CDTF">2025-03-04T09:24:00Z</dcterms:modified>
</cp:coreProperties>
</file>