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2"/>
          <w:szCs w:val="32"/>
        </w:rPr>
      </w:pPr>
      <w:r>
        <w:rPr>
          <w:rFonts w:ascii="仿宋" w:hAnsi="仿宋" w:eastAsia="仿宋"/>
          <w:b/>
          <w:sz w:val="32"/>
          <w:szCs w:val="32"/>
        </w:rPr>
        <w:t>科目名称：非织造布后整理</w:t>
      </w:r>
    </w:p>
    <w:p>
      <w:pPr>
        <w:rPr>
          <w:rFonts w:ascii="仿宋" w:hAnsi="仿宋" w:eastAsia="仿宋"/>
          <w:b/>
          <w:sz w:val="28"/>
          <w:szCs w:val="28"/>
        </w:rPr>
      </w:pPr>
      <w:r>
        <w:rPr>
          <w:rFonts w:hint="eastAsia" w:ascii="仿宋" w:hAnsi="仿宋" w:eastAsia="仿宋"/>
          <w:b/>
          <w:sz w:val="28"/>
          <w:szCs w:val="28"/>
        </w:rPr>
        <w:t>一、考试的总体要求</w:t>
      </w:r>
    </w:p>
    <w:p>
      <w:pPr>
        <w:ind w:firstLine="560" w:firstLineChars="200"/>
        <w:rPr>
          <w:rFonts w:ascii="仿宋" w:hAnsi="仿宋" w:eastAsia="仿宋"/>
          <w:sz w:val="28"/>
          <w:szCs w:val="28"/>
        </w:rPr>
      </w:pPr>
      <w:r>
        <w:rPr>
          <w:rFonts w:hint="eastAsia" w:ascii="仿宋" w:hAnsi="仿宋" w:eastAsia="仿宋"/>
          <w:sz w:val="28"/>
          <w:szCs w:val="28"/>
        </w:rPr>
        <w:t>非织造布后整理是非织造材料与工程专业的专业限选课。要求学生对基本的非织造布整理方法和工艺特点有较为深入的了解；掌握后整理方法的目的、原理、方法、工艺要求、整理后产品性能测试；整理剂的种类、性能、使用要求；能够在非织造布产品研究开发过程中熟练运用合理的整理手段，进行整理方法的选择和工艺过程的制定。</w:t>
      </w:r>
    </w:p>
    <w:p>
      <w:pPr>
        <w:rPr>
          <w:rFonts w:ascii="仿宋" w:hAnsi="仿宋" w:eastAsia="仿宋"/>
          <w:b/>
          <w:sz w:val="28"/>
          <w:szCs w:val="28"/>
        </w:rPr>
      </w:pPr>
      <w:r>
        <w:rPr>
          <w:rFonts w:hint="eastAsia" w:ascii="仿宋" w:hAnsi="仿宋" w:eastAsia="仿宋"/>
          <w:b/>
          <w:sz w:val="28"/>
          <w:szCs w:val="28"/>
        </w:rPr>
        <w:t>二、考试内容</w:t>
      </w:r>
    </w:p>
    <w:p>
      <w:pPr>
        <w:ind w:firstLine="560" w:firstLineChars="200"/>
        <w:rPr>
          <w:rFonts w:ascii="仿宋" w:hAnsi="仿宋" w:eastAsia="仿宋"/>
          <w:sz w:val="28"/>
          <w:szCs w:val="28"/>
        </w:rPr>
      </w:pPr>
      <w:r>
        <w:rPr>
          <w:rFonts w:ascii="仿宋" w:hAnsi="仿宋" w:eastAsia="仿宋"/>
          <w:sz w:val="28"/>
          <w:szCs w:val="28"/>
        </w:rPr>
        <w:t>1.绪论</w:t>
      </w:r>
    </w:p>
    <w:p>
      <w:pPr>
        <w:ind w:firstLine="560" w:firstLineChars="200"/>
        <w:rPr>
          <w:rFonts w:ascii="仿宋" w:hAnsi="仿宋" w:eastAsia="仿宋"/>
          <w:sz w:val="28"/>
          <w:szCs w:val="28"/>
        </w:rPr>
      </w:pPr>
      <w:r>
        <w:rPr>
          <w:rFonts w:hint="eastAsia" w:ascii="仿宋" w:hAnsi="仿宋" w:eastAsia="仿宋"/>
          <w:sz w:val="28"/>
          <w:szCs w:val="28"/>
        </w:rPr>
        <w:t>了解非织造布后整理的目的、意义、内容；理解非织造布后整理的方法及分类；了解非织造布后整理技术的现状及趋势。</w:t>
      </w:r>
    </w:p>
    <w:p>
      <w:pPr>
        <w:ind w:firstLine="560" w:firstLineChars="200"/>
        <w:rPr>
          <w:rFonts w:ascii="仿宋" w:hAnsi="仿宋" w:eastAsia="仿宋"/>
          <w:sz w:val="28"/>
          <w:szCs w:val="28"/>
        </w:rPr>
      </w:pPr>
      <w:r>
        <w:rPr>
          <w:rFonts w:ascii="仿宋" w:hAnsi="仿宋" w:eastAsia="仿宋"/>
          <w:sz w:val="28"/>
          <w:szCs w:val="28"/>
        </w:rPr>
        <w:t>2.整理用水及表面活性剂</w:t>
      </w:r>
    </w:p>
    <w:p>
      <w:pPr>
        <w:ind w:firstLine="560" w:firstLineChars="200"/>
        <w:rPr>
          <w:rFonts w:ascii="仿宋" w:hAnsi="仿宋" w:eastAsia="仿宋"/>
          <w:sz w:val="28"/>
          <w:szCs w:val="28"/>
        </w:rPr>
      </w:pPr>
      <w:r>
        <w:rPr>
          <w:rFonts w:hint="eastAsia" w:ascii="仿宋" w:hAnsi="仿宋" w:eastAsia="仿宋"/>
          <w:sz w:val="28"/>
          <w:szCs w:val="28"/>
        </w:rPr>
        <w:t>了解非织造布整理加工中对水质的要求；掌握水处理的方法以及各种水处理方法的特点和措施；重点掌握表面活性剂的结构、类型、性质、作用原理和用途。</w:t>
      </w:r>
    </w:p>
    <w:p>
      <w:pPr>
        <w:ind w:firstLine="560" w:firstLineChars="200"/>
        <w:rPr>
          <w:rFonts w:ascii="仿宋" w:hAnsi="仿宋" w:eastAsia="仿宋"/>
          <w:sz w:val="28"/>
          <w:szCs w:val="28"/>
        </w:rPr>
      </w:pPr>
      <w:r>
        <w:rPr>
          <w:rFonts w:ascii="仿宋" w:hAnsi="仿宋" w:eastAsia="仿宋"/>
          <w:sz w:val="28"/>
          <w:szCs w:val="28"/>
        </w:rPr>
        <w:t>3.收缩、柔软、硬挺整理</w:t>
      </w:r>
    </w:p>
    <w:p>
      <w:pPr>
        <w:ind w:firstLine="560" w:firstLineChars="200"/>
        <w:rPr>
          <w:rFonts w:ascii="仿宋" w:hAnsi="仿宋" w:eastAsia="仿宋"/>
          <w:sz w:val="28"/>
          <w:szCs w:val="28"/>
        </w:rPr>
      </w:pPr>
      <w:r>
        <w:rPr>
          <w:rFonts w:hint="eastAsia" w:ascii="仿宋" w:hAnsi="仿宋" w:eastAsia="仿宋"/>
          <w:sz w:val="28"/>
          <w:szCs w:val="28"/>
        </w:rPr>
        <w:t>了解收缩整理的目的；掌握自由收缩整理、强制收缩整理的原理和收缩整理的工艺条件；理解机械柔软整理（机械</w:t>
      </w:r>
      <w:bookmarkStart w:id="0" w:name="_GoBack"/>
      <w:bookmarkEnd w:id="0"/>
      <w:r>
        <w:rPr>
          <w:rFonts w:hint="eastAsia" w:ascii="仿宋" w:hAnsi="仿宋" w:eastAsia="仿宋"/>
          <w:sz w:val="28"/>
          <w:szCs w:val="28"/>
        </w:rPr>
        <w:t>搓曲、机械开孔、机械开缝）的基本原理；掌握化学柔软整理的原理、方法、工艺控制；了解常用柔软剂的特性及使用。</w:t>
      </w:r>
    </w:p>
    <w:p>
      <w:pPr>
        <w:ind w:firstLine="560" w:firstLineChars="200"/>
        <w:rPr>
          <w:rFonts w:ascii="仿宋" w:hAnsi="仿宋" w:eastAsia="仿宋"/>
          <w:sz w:val="28"/>
          <w:szCs w:val="28"/>
        </w:rPr>
      </w:pPr>
      <w:r>
        <w:rPr>
          <w:rFonts w:ascii="仿宋" w:hAnsi="仿宋" w:eastAsia="仿宋"/>
          <w:sz w:val="28"/>
          <w:szCs w:val="28"/>
        </w:rPr>
        <w:t>4.外观整理</w:t>
      </w:r>
    </w:p>
    <w:p>
      <w:pPr>
        <w:ind w:firstLine="560" w:firstLineChars="200"/>
        <w:rPr>
          <w:rFonts w:ascii="仿宋" w:hAnsi="仿宋" w:eastAsia="仿宋"/>
          <w:sz w:val="28"/>
          <w:szCs w:val="28"/>
        </w:rPr>
      </w:pPr>
      <w:r>
        <w:rPr>
          <w:rFonts w:hint="eastAsia" w:ascii="仿宋" w:hAnsi="仿宋" w:eastAsia="仿宋"/>
          <w:sz w:val="28"/>
          <w:szCs w:val="28"/>
        </w:rPr>
        <w:t>了解上光轧平及均匀整理、轧花整理的目的及方法。</w:t>
      </w:r>
    </w:p>
    <w:p>
      <w:pPr>
        <w:ind w:firstLine="560" w:firstLineChars="200"/>
        <w:rPr>
          <w:rFonts w:ascii="仿宋" w:hAnsi="仿宋" w:eastAsia="仿宋"/>
          <w:sz w:val="28"/>
          <w:szCs w:val="28"/>
        </w:rPr>
      </w:pPr>
      <w:r>
        <w:rPr>
          <w:rFonts w:ascii="仿宋" w:hAnsi="仿宋" w:eastAsia="仿宋"/>
          <w:sz w:val="28"/>
          <w:szCs w:val="28"/>
        </w:rPr>
        <w:t>5.剖层、磨绒、烧毛</w:t>
      </w:r>
    </w:p>
    <w:p>
      <w:pPr>
        <w:ind w:firstLine="560" w:firstLineChars="200"/>
        <w:rPr>
          <w:rFonts w:ascii="仿宋" w:hAnsi="仿宋" w:eastAsia="仿宋"/>
          <w:sz w:val="28"/>
          <w:szCs w:val="28"/>
        </w:rPr>
      </w:pPr>
      <w:r>
        <w:rPr>
          <w:rFonts w:hint="eastAsia" w:ascii="仿宋" w:hAnsi="仿宋" w:eastAsia="仿宋"/>
          <w:sz w:val="28"/>
          <w:szCs w:val="28"/>
        </w:rPr>
        <w:t>了解剖层整理的目的与方法；了解磨绒整理的目的、理解不同磨绒机工作原理和磨绒效果的影响因素；掌握磨绒机理；了解烧毛整理的作用、意义、烧毛机种类；掌握气体烧毛机的工作原理和烧毛工艺的控制；重点掌握烧毛机理。</w:t>
      </w:r>
    </w:p>
    <w:p>
      <w:pPr>
        <w:ind w:firstLine="560" w:firstLineChars="200"/>
        <w:rPr>
          <w:rFonts w:ascii="仿宋" w:hAnsi="仿宋" w:eastAsia="仿宋"/>
          <w:sz w:val="28"/>
          <w:szCs w:val="28"/>
        </w:rPr>
      </w:pPr>
      <w:r>
        <w:rPr>
          <w:rFonts w:ascii="仿宋" w:hAnsi="仿宋" w:eastAsia="仿宋"/>
          <w:sz w:val="28"/>
          <w:szCs w:val="28"/>
        </w:rPr>
        <w:t>6.防水及拒水拒油整理</w:t>
      </w:r>
    </w:p>
    <w:p>
      <w:pPr>
        <w:ind w:firstLine="560" w:firstLineChars="200"/>
        <w:rPr>
          <w:rFonts w:ascii="仿宋" w:hAnsi="仿宋" w:eastAsia="仿宋"/>
          <w:sz w:val="28"/>
          <w:szCs w:val="28"/>
        </w:rPr>
      </w:pPr>
      <w:r>
        <w:rPr>
          <w:rFonts w:hint="eastAsia" w:ascii="仿宋" w:hAnsi="仿宋" w:eastAsia="仿宋"/>
          <w:sz w:val="28"/>
          <w:szCs w:val="28"/>
        </w:rPr>
        <w:t>理解拒水、防水的定义和区别；掌握拒水整理的原理；了解不同拒水剂的特性及用法。</w:t>
      </w:r>
    </w:p>
    <w:p>
      <w:pPr>
        <w:ind w:firstLine="560" w:firstLineChars="200"/>
        <w:rPr>
          <w:rFonts w:ascii="仿宋" w:hAnsi="仿宋" w:eastAsia="仿宋"/>
          <w:sz w:val="28"/>
          <w:szCs w:val="28"/>
        </w:rPr>
      </w:pPr>
      <w:r>
        <w:rPr>
          <w:rFonts w:ascii="仿宋" w:hAnsi="仿宋" w:eastAsia="仿宋"/>
          <w:sz w:val="28"/>
          <w:szCs w:val="28"/>
        </w:rPr>
        <w:t>7.亲水整理</w:t>
      </w:r>
    </w:p>
    <w:p>
      <w:pPr>
        <w:ind w:firstLine="560" w:firstLineChars="200"/>
        <w:rPr>
          <w:rFonts w:ascii="仿宋" w:hAnsi="仿宋" w:eastAsia="仿宋"/>
          <w:sz w:val="28"/>
          <w:szCs w:val="28"/>
        </w:rPr>
      </w:pPr>
      <w:r>
        <w:rPr>
          <w:rFonts w:hint="eastAsia" w:ascii="仿宋" w:hAnsi="仿宋" w:eastAsia="仿宋"/>
          <w:sz w:val="28"/>
          <w:szCs w:val="28"/>
        </w:rPr>
        <w:t>理解非织造布亲水整理的目的和意义、掌握亲水性能的测试和常用亲水整理剂及应用工艺；重点掌握亲水整理的原理、方法及应用。</w:t>
      </w:r>
    </w:p>
    <w:p>
      <w:pPr>
        <w:ind w:firstLine="560" w:firstLineChars="200"/>
        <w:rPr>
          <w:rFonts w:ascii="仿宋" w:hAnsi="仿宋" w:eastAsia="仿宋"/>
          <w:sz w:val="28"/>
          <w:szCs w:val="28"/>
        </w:rPr>
      </w:pPr>
      <w:r>
        <w:rPr>
          <w:rFonts w:ascii="仿宋" w:hAnsi="仿宋" w:eastAsia="仿宋"/>
          <w:sz w:val="28"/>
          <w:szCs w:val="28"/>
        </w:rPr>
        <w:t>8.抗静电整理</w:t>
      </w:r>
    </w:p>
    <w:p>
      <w:pPr>
        <w:ind w:firstLine="560" w:firstLineChars="200"/>
        <w:rPr>
          <w:rFonts w:ascii="仿宋" w:hAnsi="仿宋" w:eastAsia="仿宋"/>
          <w:sz w:val="28"/>
          <w:szCs w:val="28"/>
        </w:rPr>
      </w:pPr>
      <w:r>
        <w:rPr>
          <w:rFonts w:hint="eastAsia" w:ascii="仿宋" w:hAnsi="仿宋" w:eastAsia="仿宋"/>
          <w:sz w:val="28"/>
          <w:szCs w:val="28"/>
        </w:rPr>
        <w:t>了解纺织材料产生静电的机理及克服静电的办法、影响纺织材料静电逸散的因素（纤维电阻、环境温湿度、其它因素）；掌握纺织材料静电性能的测试（半衰期、比电阻、摩擦带电压）；掌握抗静电剂作用机理、抗静电剂的分类及常用非耐久型抗静电剂、耐久型抗静电剂的具体品种及性能。</w:t>
      </w:r>
    </w:p>
    <w:p>
      <w:pPr>
        <w:ind w:firstLine="560" w:firstLineChars="200"/>
        <w:rPr>
          <w:rFonts w:ascii="仿宋" w:hAnsi="仿宋" w:eastAsia="仿宋"/>
          <w:sz w:val="28"/>
          <w:szCs w:val="28"/>
        </w:rPr>
      </w:pPr>
      <w:r>
        <w:rPr>
          <w:rFonts w:ascii="仿宋" w:hAnsi="仿宋" w:eastAsia="仿宋"/>
          <w:sz w:val="28"/>
          <w:szCs w:val="28"/>
        </w:rPr>
        <w:t>9.涂层整理</w:t>
      </w:r>
    </w:p>
    <w:p>
      <w:pPr>
        <w:ind w:firstLine="560" w:firstLineChars="200"/>
        <w:rPr>
          <w:rFonts w:ascii="仿宋" w:hAnsi="仿宋" w:eastAsia="仿宋"/>
          <w:sz w:val="28"/>
          <w:szCs w:val="28"/>
        </w:rPr>
      </w:pPr>
      <w:r>
        <w:rPr>
          <w:rFonts w:hint="eastAsia" w:ascii="仿宋" w:hAnsi="仿宋" w:eastAsia="仿宋"/>
          <w:sz w:val="28"/>
          <w:szCs w:val="28"/>
        </w:rPr>
        <w:t>了解涂层整理的作用、应用和涂层整理剂的类别、特性；理解非织造布的涂层方法；重点掌握非织造布的功能涂层整理（如防水透湿涂层、抗静电涂层、阻燃涂层整理）和浆点涂层的基本原理和工艺方法；了解非织造布层压加工的目的；掌握粘合层压、热熔层压、焰熔层压的设备原理和工艺过程。</w:t>
      </w:r>
    </w:p>
    <w:p>
      <w:pPr>
        <w:ind w:firstLine="560" w:firstLineChars="200"/>
        <w:rPr>
          <w:rFonts w:ascii="仿宋" w:hAnsi="仿宋" w:eastAsia="仿宋"/>
          <w:sz w:val="28"/>
          <w:szCs w:val="28"/>
        </w:rPr>
      </w:pPr>
      <w:r>
        <w:rPr>
          <w:rFonts w:ascii="仿宋" w:hAnsi="仿宋" w:eastAsia="仿宋"/>
          <w:sz w:val="28"/>
          <w:szCs w:val="28"/>
        </w:rPr>
        <w:t>10.非织造布的复合加工</w:t>
      </w:r>
    </w:p>
    <w:p>
      <w:pPr>
        <w:ind w:firstLine="560" w:firstLineChars="200"/>
        <w:rPr>
          <w:rFonts w:ascii="仿宋" w:hAnsi="仿宋" w:eastAsia="仿宋"/>
          <w:sz w:val="28"/>
          <w:szCs w:val="28"/>
        </w:rPr>
      </w:pPr>
      <w:r>
        <w:rPr>
          <w:rFonts w:hint="eastAsia" w:ascii="仿宋" w:hAnsi="仿宋" w:eastAsia="仿宋"/>
          <w:sz w:val="28"/>
          <w:szCs w:val="28"/>
        </w:rPr>
        <w:t>掌握复合加工的目的、定义、分类；了解层间复合加工用纤维、树脂以及产品类型和加工方法。</w:t>
      </w:r>
    </w:p>
    <w:p>
      <w:pPr>
        <w:ind w:firstLine="560" w:firstLineChars="200"/>
        <w:rPr>
          <w:rFonts w:ascii="仿宋" w:hAnsi="仿宋" w:eastAsia="仿宋"/>
          <w:sz w:val="28"/>
          <w:szCs w:val="28"/>
        </w:rPr>
      </w:pPr>
      <w:r>
        <w:rPr>
          <w:rFonts w:ascii="仿宋" w:hAnsi="仿宋" w:eastAsia="仿宋"/>
          <w:sz w:val="28"/>
          <w:szCs w:val="28"/>
        </w:rPr>
        <w:t>11.抗菌整理</w:t>
      </w:r>
    </w:p>
    <w:p>
      <w:pPr>
        <w:ind w:firstLine="560" w:firstLineChars="200"/>
        <w:rPr>
          <w:rFonts w:ascii="仿宋" w:hAnsi="仿宋" w:eastAsia="仿宋"/>
          <w:sz w:val="28"/>
          <w:szCs w:val="28"/>
        </w:rPr>
      </w:pPr>
      <w:r>
        <w:rPr>
          <w:rFonts w:hint="eastAsia" w:ascii="仿宋" w:hAnsi="仿宋" w:eastAsia="仿宋"/>
          <w:sz w:val="28"/>
          <w:szCs w:val="28"/>
        </w:rPr>
        <w:t>了解抗菌整理的意义、目的、发展情况；掌握非织造布抗菌机理；理解抗菌整理剂应满足的条件、常用抗菌整理剂及应用工艺；掌握抗菌整理后非织造布服用安全性检验的要求和抗菌效果检验的方法。</w:t>
      </w:r>
    </w:p>
    <w:p>
      <w:pPr>
        <w:ind w:firstLine="560" w:firstLineChars="200"/>
        <w:rPr>
          <w:rFonts w:ascii="仿宋" w:hAnsi="仿宋" w:eastAsia="仿宋"/>
          <w:sz w:val="28"/>
          <w:szCs w:val="28"/>
        </w:rPr>
      </w:pPr>
      <w:r>
        <w:rPr>
          <w:rFonts w:ascii="仿宋" w:hAnsi="仿宋" w:eastAsia="仿宋"/>
          <w:sz w:val="28"/>
          <w:szCs w:val="28"/>
        </w:rPr>
        <w:t>12.阻燃整理</w:t>
      </w:r>
    </w:p>
    <w:p>
      <w:pPr>
        <w:ind w:firstLine="560" w:firstLineChars="200"/>
        <w:rPr>
          <w:rFonts w:ascii="仿宋" w:hAnsi="仿宋" w:eastAsia="仿宋"/>
          <w:sz w:val="28"/>
          <w:szCs w:val="28"/>
        </w:rPr>
      </w:pPr>
      <w:r>
        <w:rPr>
          <w:rFonts w:hint="eastAsia" w:ascii="仿宋" w:hAnsi="仿宋" w:eastAsia="仿宋"/>
          <w:sz w:val="28"/>
          <w:szCs w:val="28"/>
        </w:rPr>
        <w:t>了解阻燃整理的意义、阻燃整理在非织造布中的应用；理解常见纤维的燃烧特性、纤维材料的燃烧过程；重点掌握阻燃机理；理解阻燃剂作用和常用阻燃剂的品种应用；掌握阻燃性能测试方法。</w:t>
      </w:r>
    </w:p>
    <w:p>
      <w:pPr>
        <w:rPr>
          <w:rFonts w:ascii="仿宋" w:hAnsi="仿宋" w:eastAsia="仿宋"/>
          <w:b/>
          <w:sz w:val="28"/>
          <w:szCs w:val="28"/>
        </w:rPr>
      </w:pPr>
      <w:r>
        <w:rPr>
          <w:rFonts w:hint="eastAsia" w:ascii="仿宋" w:hAnsi="仿宋" w:eastAsia="仿宋"/>
          <w:b/>
          <w:sz w:val="28"/>
          <w:szCs w:val="28"/>
        </w:rPr>
        <w:t>三、主要参考教材</w:t>
      </w:r>
    </w:p>
    <w:p>
      <w:pPr>
        <w:ind w:firstLine="560" w:firstLineChars="200"/>
        <w:rPr>
          <w:rFonts w:ascii="仿宋" w:hAnsi="仿宋" w:eastAsia="仿宋"/>
          <w:sz w:val="28"/>
          <w:szCs w:val="28"/>
        </w:rPr>
      </w:pPr>
      <w:r>
        <w:rPr>
          <w:rFonts w:hint="eastAsia" w:ascii="仿宋" w:hAnsi="仿宋" w:eastAsia="仿宋"/>
          <w:sz w:val="28"/>
          <w:szCs w:val="28"/>
        </w:rPr>
        <w:t>《非织造布后整理》，焦晓宁，刘建勇</w:t>
      </w:r>
      <w:r>
        <w:rPr>
          <w:rFonts w:ascii="仿宋" w:hAnsi="仿宋" w:eastAsia="仿宋"/>
          <w:sz w:val="28"/>
          <w:szCs w:val="28"/>
        </w:rPr>
        <w:t xml:space="preserve"> 主编，中国纺织出版社，2008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mZTQ4MTM3NWU5OGJhNjM0ZjNhOGI0NDlkOTkxNjEifQ=="/>
  </w:docVars>
  <w:rsids>
    <w:rsidRoot w:val="00C25CBD"/>
    <w:rsid w:val="000147CE"/>
    <w:rsid w:val="00147C2B"/>
    <w:rsid w:val="00375B7E"/>
    <w:rsid w:val="003C5E33"/>
    <w:rsid w:val="004613FA"/>
    <w:rsid w:val="00523DC3"/>
    <w:rsid w:val="00554D15"/>
    <w:rsid w:val="006F3F14"/>
    <w:rsid w:val="00BD0DF9"/>
    <w:rsid w:val="00BE5F9D"/>
    <w:rsid w:val="00C25CBD"/>
    <w:rsid w:val="00D56445"/>
    <w:rsid w:val="1BD40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218</Words>
  <Characters>1244</Characters>
  <Lines>10</Lines>
  <Paragraphs>2</Paragraphs>
  <TotalTime>218</TotalTime>
  <ScaleCrop>false</ScaleCrop>
  <LinksUpToDate>false</LinksUpToDate>
  <CharactersWithSpaces>1460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2024-03-06T03:37:00Z</dcterms:created>
  <dc:creator>未定义</dc:creator>
  <cp:lastModifiedBy>庄旭品</cp:lastModifiedBy>
  <dcterms:modified xsi:type="dcterms:W3CDTF">2024-03-06T09:09:09Z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1947BB4E04A84B1497444C1F87F53630_12</vt:lpwstr>
  </property>
</Properties>
</file>