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69" w:rsidRDefault="00796469" w:rsidP="00796469">
      <w:pPr>
        <w:spacing w:beforeLines="100" w:before="312" w:afterLines="100" w:after="312" w:line="440" w:lineRule="exact"/>
        <w:jc w:val="center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28"/>
          <w:szCs w:val="28"/>
        </w:rPr>
        <w:t>科目名称：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电磁学</w:t>
      </w:r>
    </w:p>
    <w:p w:rsidR="00796469" w:rsidRDefault="00796469" w:rsidP="00796469">
      <w:pPr>
        <w:spacing w:line="44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一、考试的总体要求</w:t>
      </w:r>
    </w:p>
    <w:p w:rsidR="004C40E8" w:rsidRDefault="00796469" w:rsidP="00796469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电磁学考试大纲适用于招收物理学类硕士研究生。其指导思想是有利于选拔具有扎实的电磁学</w:t>
      </w:r>
      <w:r w:rsidR="004C40E8">
        <w:rPr>
          <w:rFonts w:ascii="仿宋" w:eastAsia="仿宋" w:hAnsi="仿宋" w:cs="仿宋" w:hint="eastAsia"/>
          <w:sz w:val="24"/>
        </w:rPr>
        <w:t>理论</w:t>
      </w:r>
      <w:r>
        <w:rPr>
          <w:rFonts w:ascii="仿宋" w:eastAsia="仿宋" w:hAnsi="仿宋" w:cs="仿宋" w:hint="eastAsia"/>
          <w:sz w:val="24"/>
        </w:rPr>
        <w:t>知识的高素质人才。</w:t>
      </w:r>
      <w:r w:rsidR="004C40E8" w:rsidRPr="004C40E8">
        <w:rPr>
          <w:rFonts w:ascii="仿宋" w:eastAsia="仿宋" w:hAnsi="仿宋" w:cs="仿宋" w:hint="eastAsia"/>
          <w:sz w:val="24"/>
        </w:rPr>
        <w:t>要求考生深刻认识电磁现象的基本性质，系统掌握电磁学的基本理论和应用知识，了解电磁学的理论与其它学科及有关自然现象的联系，以及具备运用所学的知识分析问题和解决问题的能力。</w:t>
      </w:r>
    </w:p>
    <w:p w:rsidR="00FE09B6" w:rsidRDefault="00D55276" w:rsidP="00FE09B6">
      <w:pPr>
        <w:spacing w:line="44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二、考试范围</w:t>
      </w:r>
    </w:p>
    <w:p w:rsidR="00D55276" w:rsidRDefault="00D55276" w:rsidP="00D55276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（一）真空中的静电场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</w:t>
      </w:r>
      <w:r w:rsidRPr="00393443">
        <w:rPr>
          <w:rFonts w:ascii="仿宋" w:eastAsia="仿宋" w:hAnsi="仿宋" w:cs="仿宋" w:hint="eastAsia"/>
          <w:sz w:val="24"/>
        </w:rPr>
        <w:t>掌握库仑定律，掌握场强的定义和场强叠加原理</w:t>
      </w:r>
      <w:r w:rsidR="007E08E2">
        <w:rPr>
          <w:rFonts w:ascii="仿宋" w:eastAsia="仿宋" w:hAnsi="仿宋" w:cs="仿宋" w:hint="eastAsia"/>
          <w:sz w:val="24"/>
        </w:rPr>
        <w:t>；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</w:t>
      </w:r>
      <w:r w:rsidRPr="00393443">
        <w:rPr>
          <w:rFonts w:ascii="仿宋" w:eastAsia="仿宋" w:hAnsi="仿宋" w:cs="仿宋" w:hint="eastAsia"/>
          <w:sz w:val="24"/>
        </w:rPr>
        <w:t>掌握高斯定理</w:t>
      </w:r>
      <w:r>
        <w:rPr>
          <w:rFonts w:ascii="仿宋" w:eastAsia="仿宋" w:hAnsi="仿宋" w:cs="仿宋" w:hint="eastAsia"/>
          <w:sz w:val="24"/>
        </w:rPr>
        <w:t>，</w:t>
      </w:r>
      <w:r w:rsidRPr="00393443">
        <w:rPr>
          <w:rFonts w:ascii="仿宋" w:eastAsia="仿宋" w:hAnsi="仿宋" w:cs="仿宋" w:hint="eastAsia"/>
          <w:sz w:val="24"/>
        </w:rPr>
        <w:t>并会求解具有特殊对称性带电体场强分布；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</w:t>
      </w:r>
      <w:r w:rsidRPr="00393443">
        <w:rPr>
          <w:rFonts w:ascii="仿宋" w:eastAsia="仿宋" w:hAnsi="仿宋" w:cs="仿宋" w:hint="eastAsia"/>
          <w:sz w:val="24"/>
        </w:rPr>
        <w:t>掌握一些典型带电体（无限长均匀带电直线、无限大均匀带电平面、均匀带电球面、无限长均匀带电圆柱面）的场强分布</w:t>
      </w:r>
      <w:r w:rsidR="007E08E2">
        <w:rPr>
          <w:rFonts w:ascii="仿宋" w:eastAsia="仿宋" w:hAnsi="仿宋" w:cs="仿宋" w:hint="eastAsia"/>
          <w:sz w:val="24"/>
        </w:rPr>
        <w:t>；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（4）</w:t>
      </w:r>
      <w:r w:rsidRPr="00393443">
        <w:rPr>
          <w:rFonts w:ascii="仿宋" w:eastAsia="仿宋" w:hAnsi="仿宋" w:cs="仿宋" w:hint="eastAsia"/>
          <w:sz w:val="24"/>
        </w:rPr>
        <w:t>理解静电场环路定理；理解电势能；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（5）</w:t>
      </w:r>
      <w:r w:rsidRPr="00393443">
        <w:rPr>
          <w:rFonts w:ascii="仿宋" w:eastAsia="仿宋" w:hAnsi="仿宋" w:cs="仿宋" w:hint="eastAsia"/>
          <w:sz w:val="24"/>
        </w:rPr>
        <w:t>掌握电势的定义和电势叠加原理，会计算点电荷、点电荷系、连续带电体场中的电势；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（6）</w:t>
      </w:r>
      <w:r w:rsidR="006356FA">
        <w:rPr>
          <w:rFonts w:ascii="仿宋" w:eastAsia="仿宋" w:hAnsi="仿宋" w:cs="仿宋" w:hint="eastAsia"/>
          <w:sz w:val="24"/>
        </w:rPr>
        <w:t>了解</w:t>
      </w:r>
      <w:r w:rsidRPr="00393443">
        <w:rPr>
          <w:rFonts w:ascii="仿宋" w:eastAsia="仿宋" w:hAnsi="仿宋" w:cs="仿宋" w:hint="eastAsia"/>
          <w:sz w:val="24"/>
        </w:rPr>
        <w:t>电势差及与电力作功的关系</w:t>
      </w:r>
      <w:r w:rsidR="007E08E2">
        <w:rPr>
          <w:rFonts w:ascii="仿宋" w:eastAsia="仿宋" w:hAnsi="仿宋" w:cs="仿宋" w:hint="eastAsia"/>
          <w:sz w:val="24"/>
        </w:rPr>
        <w:t>。</w:t>
      </w:r>
    </w:p>
    <w:p w:rsidR="00D55276" w:rsidRDefault="00D55276" w:rsidP="00D55276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</w:t>
      </w:r>
      <w:r w:rsidR="00393443" w:rsidRPr="00393443">
        <w:rPr>
          <w:rFonts w:ascii="仿宋" w:eastAsia="仿宋" w:hAnsi="仿宋" w:cs="仿宋" w:hint="eastAsia"/>
          <w:sz w:val="24"/>
        </w:rPr>
        <w:t>静电场中的导体和电介质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</w:t>
      </w:r>
      <w:r w:rsidRPr="00393443">
        <w:rPr>
          <w:rFonts w:ascii="仿宋" w:eastAsia="仿宋" w:hAnsi="仿宋" w:cs="仿宋" w:hint="eastAsia"/>
          <w:sz w:val="24"/>
        </w:rPr>
        <w:t>理解静电平衡条件，及一些简单对称形状的导体电荷分布；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/>
          <w:sz w:val="24"/>
        </w:rPr>
        <w:t>2</w:t>
      </w:r>
      <w:r>
        <w:rPr>
          <w:rFonts w:ascii="仿宋" w:eastAsia="仿宋" w:hAnsi="仿宋" w:cs="仿宋" w:hint="eastAsia"/>
          <w:sz w:val="24"/>
        </w:rPr>
        <w:t>）</w:t>
      </w:r>
      <w:r w:rsidRPr="00393443">
        <w:rPr>
          <w:rFonts w:ascii="仿宋" w:eastAsia="仿宋" w:hAnsi="仿宋" w:cs="仿宋" w:hint="eastAsia"/>
          <w:sz w:val="24"/>
        </w:rPr>
        <w:t>理解电容的定义及其物理意义，会计算简单电容器的电容；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>）</w:t>
      </w:r>
      <w:r w:rsidR="006356FA">
        <w:rPr>
          <w:rFonts w:ascii="仿宋" w:eastAsia="仿宋" w:hAnsi="仿宋" w:cs="仿宋" w:hint="eastAsia"/>
          <w:sz w:val="24"/>
        </w:rPr>
        <w:t>理解</w:t>
      </w:r>
      <w:r w:rsidRPr="00393443">
        <w:rPr>
          <w:rFonts w:ascii="仿宋" w:eastAsia="仿宋" w:hAnsi="仿宋" w:cs="仿宋" w:hint="eastAsia"/>
          <w:sz w:val="24"/>
        </w:rPr>
        <w:t>传导电流概念；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/>
          <w:sz w:val="24"/>
        </w:rPr>
        <w:t>4</w:t>
      </w:r>
      <w:r>
        <w:rPr>
          <w:rFonts w:ascii="仿宋" w:eastAsia="仿宋" w:hAnsi="仿宋" w:cs="仿宋" w:hint="eastAsia"/>
          <w:sz w:val="24"/>
        </w:rPr>
        <w:t>）</w:t>
      </w:r>
      <w:r w:rsidRPr="00393443">
        <w:rPr>
          <w:rFonts w:ascii="仿宋" w:eastAsia="仿宋" w:hAnsi="仿宋" w:cs="仿宋" w:hint="eastAsia"/>
          <w:sz w:val="24"/>
        </w:rPr>
        <w:t>理解介质的极化，理解介质中的静电场</w:t>
      </w:r>
      <w:r w:rsidR="007E08E2">
        <w:rPr>
          <w:rFonts w:ascii="仿宋" w:eastAsia="仿宋" w:hAnsi="仿宋" w:cs="仿宋" w:hint="eastAsia"/>
          <w:sz w:val="24"/>
        </w:rPr>
        <w:t>；</w:t>
      </w:r>
    </w:p>
    <w:p w:rsidR="004C40E8" w:rsidRDefault="00393443" w:rsidP="006356FA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/>
          <w:sz w:val="24"/>
        </w:rPr>
        <w:t>5</w:t>
      </w:r>
      <w:r>
        <w:rPr>
          <w:rFonts w:ascii="仿宋" w:eastAsia="仿宋" w:hAnsi="仿宋" w:cs="仿宋" w:hint="eastAsia"/>
          <w:sz w:val="24"/>
        </w:rPr>
        <w:t>）</w:t>
      </w:r>
      <w:r w:rsidRPr="00393443">
        <w:rPr>
          <w:rFonts w:ascii="仿宋" w:eastAsia="仿宋" w:hAnsi="仿宋" w:cs="仿宋" w:hint="eastAsia"/>
          <w:sz w:val="24"/>
        </w:rPr>
        <w:t>掌握各向同性介质中</w:t>
      </w:r>
      <w:r>
        <w:rPr>
          <w:rFonts w:ascii="仿宋" w:eastAsia="仿宋" w:hAnsi="仿宋" w:cs="仿宋" w:hint="eastAsia"/>
          <w:sz w:val="24"/>
        </w:rPr>
        <w:t>电位移矢量</w:t>
      </w:r>
      <w:r w:rsidRPr="00393443">
        <w:rPr>
          <w:rFonts w:ascii="仿宋" w:eastAsia="仿宋" w:hAnsi="仿宋" w:cs="仿宋" w:hint="eastAsia"/>
          <w:sz w:val="24"/>
        </w:rPr>
        <w:t>和</w:t>
      </w:r>
      <w:r>
        <w:rPr>
          <w:rFonts w:ascii="仿宋" w:eastAsia="仿宋" w:hAnsi="仿宋" w:cs="仿宋" w:hint="eastAsia"/>
          <w:sz w:val="24"/>
        </w:rPr>
        <w:t>电场强度</w:t>
      </w:r>
      <w:r w:rsidRPr="00393443">
        <w:rPr>
          <w:rFonts w:ascii="仿宋" w:eastAsia="仿宋" w:hAnsi="仿宋" w:cs="仿宋" w:hint="eastAsia"/>
          <w:sz w:val="24"/>
        </w:rPr>
        <w:t>的关系；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</w:t>
      </w:r>
      <w:r w:rsidRPr="00393443">
        <w:rPr>
          <w:rFonts w:ascii="仿宋" w:eastAsia="仿宋" w:hAnsi="仿宋" w:cs="仿宋" w:hint="eastAsia"/>
          <w:sz w:val="24"/>
        </w:rPr>
        <w:t>恒定磁场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</w:t>
      </w:r>
      <w:r w:rsidRPr="00393443">
        <w:rPr>
          <w:rFonts w:ascii="仿宋" w:eastAsia="仿宋" w:hAnsi="仿宋" w:cs="仿宋" w:hint="eastAsia"/>
          <w:sz w:val="24"/>
        </w:rPr>
        <w:t>理解磁感强度的定义，掌握洛伦兹力的计算；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/>
          <w:sz w:val="24"/>
        </w:rPr>
        <w:t>2</w:t>
      </w:r>
      <w:r>
        <w:rPr>
          <w:rFonts w:ascii="仿宋" w:eastAsia="仿宋" w:hAnsi="仿宋" w:cs="仿宋" w:hint="eastAsia"/>
          <w:sz w:val="24"/>
        </w:rPr>
        <w:t>）</w:t>
      </w:r>
      <w:r w:rsidRPr="00393443">
        <w:rPr>
          <w:rFonts w:ascii="仿宋" w:eastAsia="仿宋" w:hAnsi="仿宋" w:cs="仿宋" w:hint="eastAsia"/>
          <w:sz w:val="24"/>
        </w:rPr>
        <w:t>掌握毕-萨定律并会计算稳定电流的磁场，掌握直电流、弧电流（圆心处）等典型电流的磁场分布；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>）</w:t>
      </w:r>
      <w:r w:rsidRPr="00393443">
        <w:rPr>
          <w:rFonts w:ascii="仿宋" w:eastAsia="仿宋" w:hAnsi="仿宋" w:cs="仿宋" w:hint="eastAsia"/>
          <w:sz w:val="24"/>
        </w:rPr>
        <w:t>掌握磁通量和磁高斯定理；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/>
          <w:sz w:val="24"/>
        </w:rPr>
        <w:t>4</w:t>
      </w:r>
      <w:r>
        <w:rPr>
          <w:rFonts w:ascii="仿宋" w:eastAsia="仿宋" w:hAnsi="仿宋" w:cs="仿宋" w:hint="eastAsia"/>
          <w:sz w:val="24"/>
        </w:rPr>
        <w:t>）</w:t>
      </w:r>
      <w:r w:rsidRPr="00393443">
        <w:rPr>
          <w:rFonts w:ascii="仿宋" w:eastAsia="仿宋" w:hAnsi="仿宋" w:cs="仿宋" w:hint="eastAsia"/>
          <w:sz w:val="24"/>
        </w:rPr>
        <w:t>掌握真空中恒定磁场的安培环路定理，并会利用安培环路定理求解具有特殊对称性的电流的磁场分布；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/>
          <w:sz w:val="24"/>
        </w:rPr>
        <w:t>5</w:t>
      </w:r>
      <w:r>
        <w:rPr>
          <w:rFonts w:ascii="仿宋" w:eastAsia="仿宋" w:hAnsi="仿宋" w:cs="仿宋" w:hint="eastAsia"/>
          <w:sz w:val="24"/>
        </w:rPr>
        <w:t>）</w:t>
      </w:r>
      <w:r w:rsidRPr="00393443">
        <w:rPr>
          <w:rFonts w:ascii="仿宋" w:eastAsia="仿宋" w:hAnsi="仿宋" w:cs="仿宋" w:hint="eastAsia"/>
          <w:sz w:val="24"/>
        </w:rPr>
        <w:t>掌握安培力的计算，</w:t>
      </w:r>
      <w:r w:rsidR="006356FA">
        <w:rPr>
          <w:rFonts w:ascii="仿宋" w:eastAsia="仿宋" w:hAnsi="仿宋" w:cs="仿宋" w:hint="eastAsia"/>
          <w:sz w:val="24"/>
        </w:rPr>
        <w:t>会计算</w:t>
      </w:r>
      <w:r w:rsidRPr="00393443">
        <w:rPr>
          <w:rFonts w:ascii="仿宋" w:eastAsia="仿宋" w:hAnsi="仿宋" w:cs="仿宋" w:hint="eastAsia"/>
          <w:sz w:val="24"/>
        </w:rPr>
        <w:t>匀强磁场中载流线圈的磁力矩。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（四）</w:t>
      </w:r>
      <w:r w:rsidRPr="00393443">
        <w:rPr>
          <w:rFonts w:ascii="仿宋" w:eastAsia="仿宋" w:hAnsi="仿宋" w:cs="仿宋" w:hint="eastAsia"/>
          <w:sz w:val="24"/>
        </w:rPr>
        <w:t>电磁感应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</w:t>
      </w:r>
      <w:r w:rsidRPr="00393443">
        <w:rPr>
          <w:rFonts w:ascii="仿宋" w:eastAsia="仿宋" w:hAnsi="仿宋" w:cs="仿宋" w:hint="eastAsia"/>
          <w:sz w:val="24"/>
        </w:rPr>
        <w:t>理解电磁感应现象和楞次定律，掌握法拉第电磁感应定律；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/>
          <w:sz w:val="24"/>
        </w:rPr>
        <w:t>2</w:t>
      </w:r>
      <w:r>
        <w:rPr>
          <w:rFonts w:ascii="仿宋" w:eastAsia="仿宋" w:hAnsi="仿宋" w:cs="仿宋" w:hint="eastAsia"/>
          <w:sz w:val="24"/>
        </w:rPr>
        <w:t>）</w:t>
      </w:r>
      <w:r w:rsidRPr="00393443">
        <w:rPr>
          <w:rFonts w:ascii="仿宋" w:eastAsia="仿宋" w:hAnsi="仿宋" w:cs="仿宋" w:hint="eastAsia"/>
          <w:sz w:val="24"/>
        </w:rPr>
        <w:t>理解感应电动势分类，理解动生电动势的产生，掌握动生电动势一般表达式并会计算；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>）</w:t>
      </w:r>
      <w:r w:rsidRPr="00393443">
        <w:rPr>
          <w:rFonts w:ascii="仿宋" w:eastAsia="仿宋" w:hAnsi="仿宋" w:cs="仿宋" w:hint="eastAsia"/>
          <w:sz w:val="24"/>
        </w:rPr>
        <w:t>理解麦克斯韦涡旋电场假说，掌握涡旋电场与变化磁场的关系，理解涡旋电场与静电场的区别，掌握圆柱形均匀磁场区域涡旋电场的计算；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/>
          <w:sz w:val="24"/>
        </w:rPr>
        <w:t>4</w:t>
      </w:r>
      <w:r>
        <w:rPr>
          <w:rFonts w:ascii="仿宋" w:eastAsia="仿宋" w:hAnsi="仿宋" w:cs="仿宋" w:hint="eastAsia"/>
          <w:sz w:val="24"/>
        </w:rPr>
        <w:t>）</w:t>
      </w:r>
      <w:r w:rsidRPr="00393443">
        <w:rPr>
          <w:rFonts w:ascii="仿宋" w:eastAsia="仿宋" w:hAnsi="仿宋" w:cs="仿宋" w:hint="eastAsia"/>
          <w:sz w:val="24"/>
        </w:rPr>
        <w:t>理解自感系数和互感系数的定义及其物理意义；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/>
          <w:sz w:val="24"/>
        </w:rPr>
        <w:t>5</w:t>
      </w:r>
      <w:r>
        <w:rPr>
          <w:rFonts w:ascii="仿宋" w:eastAsia="仿宋" w:hAnsi="仿宋" w:cs="仿宋" w:hint="eastAsia"/>
          <w:sz w:val="24"/>
        </w:rPr>
        <w:t>）</w:t>
      </w:r>
      <w:r w:rsidRPr="00393443">
        <w:rPr>
          <w:rFonts w:ascii="仿宋" w:eastAsia="仿宋" w:hAnsi="仿宋" w:cs="仿宋" w:hint="eastAsia"/>
          <w:sz w:val="24"/>
        </w:rPr>
        <w:t>理解磁场能量及位移电流的概念。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（五）</w:t>
      </w:r>
      <w:r w:rsidRPr="00393443">
        <w:rPr>
          <w:rFonts w:ascii="仿宋" w:eastAsia="仿宋" w:hAnsi="仿宋" w:cs="仿宋" w:hint="eastAsia"/>
          <w:sz w:val="24"/>
        </w:rPr>
        <w:t>磁介质</w:t>
      </w:r>
    </w:p>
    <w:p w:rsidR="00393443" w:rsidRPr="00393443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</w:t>
      </w:r>
      <w:r w:rsidRPr="00393443">
        <w:rPr>
          <w:rFonts w:ascii="仿宋" w:eastAsia="仿宋" w:hAnsi="仿宋" w:cs="仿宋" w:hint="eastAsia"/>
          <w:sz w:val="24"/>
        </w:rPr>
        <w:t>理解顺磁性和抗磁性，</w:t>
      </w:r>
      <w:r w:rsidR="006356FA">
        <w:rPr>
          <w:rFonts w:ascii="仿宋" w:eastAsia="仿宋" w:hAnsi="仿宋" w:cs="仿宋" w:hint="eastAsia"/>
          <w:sz w:val="24"/>
        </w:rPr>
        <w:t>了解</w:t>
      </w:r>
      <w:r w:rsidRPr="00393443">
        <w:rPr>
          <w:rFonts w:ascii="仿宋" w:eastAsia="仿宋" w:hAnsi="仿宋" w:cs="仿宋" w:hint="eastAsia"/>
          <w:sz w:val="24"/>
        </w:rPr>
        <w:t>磁化强度概念，</w:t>
      </w:r>
      <w:r w:rsidR="006356FA">
        <w:rPr>
          <w:rFonts w:ascii="仿宋" w:eastAsia="仿宋" w:hAnsi="仿宋" w:cs="仿宋" w:hint="eastAsia"/>
          <w:sz w:val="24"/>
        </w:rPr>
        <w:t>了解</w:t>
      </w:r>
      <w:r w:rsidRPr="00393443">
        <w:rPr>
          <w:rFonts w:ascii="仿宋" w:eastAsia="仿宋" w:hAnsi="仿宋" w:cs="仿宋" w:hint="eastAsia"/>
          <w:sz w:val="24"/>
        </w:rPr>
        <w:t>介质中磁场的高斯定理和安培环路定理；</w:t>
      </w:r>
    </w:p>
    <w:p w:rsidR="00D55276" w:rsidRDefault="00393443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/>
          <w:sz w:val="24"/>
        </w:rPr>
        <w:t>2</w:t>
      </w:r>
      <w:r>
        <w:rPr>
          <w:rFonts w:ascii="仿宋" w:eastAsia="仿宋" w:hAnsi="仿宋" w:cs="仿宋" w:hint="eastAsia"/>
          <w:sz w:val="24"/>
        </w:rPr>
        <w:t>）</w:t>
      </w:r>
      <w:r w:rsidRPr="00393443">
        <w:rPr>
          <w:rFonts w:ascii="仿宋" w:eastAsia="仿宋" w:hAnsi="仿宋" w:cs="仿宋" w:hint="eastAsia"/>
          <w:sz w:val="24"/>
        </w:rPr>
        <w:t>了解铁磁质及磁滞回线，了解铁磁材料的应用。</w:t>
      </w:r>
    </w:p>
    <w:p w:rsidR="00393443" w:rsidRDefault="00393443" w:rsidP="00393443">
      <w:pPr>
        <w:spacing w:line="44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三、主要参考教材（参考书目）</w:t>
      </w:r>
    </w:p>
    <w:p w:rsidR="00393443" w:rsidRDefault="007E08E2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/>
          <w:sz w:val="24"/>
        </w:rPr>
        <w:t>.</w:t>
      </w:r>
      <w:r w:rsidR="00393443" w:rsidRPr="00393443">
        <w:rPr>
          <w:rFonts w:ascii="仿宋" w:eastAsia="仿宋" w:hAnsi="仿宋" w:cs="仿宋" w:hint="eastAsia"/>
          <w:sz w:val="24"/>
        </w:rPr>
        <w:t>《普通物理学教程_电磁学》（第四版），梁灿彬，高等教育出版社，2018年。</w:t>
      </w:r>
    </w:p>
    <w:p w:rsidR="00393443" w:rsidRPr="00393443" w:rsidRDefault="007E08E2" w:rsidP="0039344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/>
          <w:sz w:val="24"/>
        </w:rPr>
        <w:t>.</w:t>
      </w:r>
      <w:r w:rsidR="00393443" w:rsidRPr="00393443">
        <w:rPr>
          <w:rFonts w:ascii="仿宋" w:eastAsia="仿宋" w:hAnsi="仿宋" w:cs="仿宋" w:hint="eastAsia"/>
          <w:sz w:val="24"/>
        </w:rPr>
        <w:t>《电磁学》（第四版），赵凯华，高等教育出版社，2018年。</w:t>
      </w:r>
    </w:p>
    <w:sectPr w:rsidR="00393443" w:rsidRPr="00393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2A" w:rsidRDefault="004F1E2A"/>
  </w:endnote>
  <w:endnote w:type="continuationSeparator" w:id="0">
    <w:p w:rsidR="004F1E2A" w:rsidRDefault="004F1E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2A" w:rsidRDefault="004F1E2A"/>
  </w:footnote>
  <w:footnote w:type="continuationSeparator" w:id="0">
    <w:p w:rsidR="004F1E2A" w:rsidRDefault="004F1E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69"/>
    <w:rsid w:val="00136817"/>
    <w:rsid w:val="001A3747"/>
    <w:rsid w:val="00393443"/>
    <w:rsid w:val="004C40E8"/>
    <w:rsid w:val="004D5E8D"/>
    <w:rsid w:val="004D69F5"/>
    <w:rsid w:val="004F1E2A"/>
    <w:rsid w:val="006356FA"/>
    <w:rsid w:val="00796469"/>
    <w:rsid w:val="007E08E2"/>
    <w:rsid w:val="00AE4BBA"/>
    <w:rsid w:val="00B95EAD"/>
    <w:rsid w:val="00D55276"/>
    <w:rsid w:val="00E44E9A"/>
    <w:rsid w:val="00F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58D142-E72F-4970-B59C-476D56C4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4E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4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4E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Zhao</dc:creator>
  <cp:keywords/>
  <dc:description/>
  <cp:lastModifiedBy>Xin Zhao</cp:lastModifiedBy>
  <cp:revision>2</cp:revision>
  <dcterms:created xsi:type="dcterms:W3CDTF">2025-02-25T07:56:00Z</dcterms:created>
  <dcterms:modified xsi:type="dcterms:W3CDTF">2025-02-25T07:56:00Z</dcterms:modified>
</cp:coreProperties>
</file>